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9"/>
      </w:tblGrid>
      <w:tr w:rsidR="00683405" w:rsidRPr="00683405" w14:paraId="24F383B6" w14:textId="77777777" w:rsidTr="00E91E94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6CCD8EFD" w14:textId="77777777" w:rsidR="00683405" w:rsidRPr="00683405" w:rsidRDefault="00683405" w:rsidP="00862061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  <w:lang w:val="fi-FI"/>
              </w:rPr>
            </w:pPr>
            <w:r w:rsidRPr="00683405">
              <w:rPr>
                <w:b/>
                <w:color w:val="FFFFFF"/>
                <w:sz w:val="24"/>
                <w:szCs w:val="24"/>
                <w:lang w:bidi="ru-RU"/>
              </w:rPr>
              <w:t>ПАСПОРТ БЕЗОПАСНОСТИ</w:t>
            </w:r>
          </w:p>
        </w:tc>
      </w:tr>
      <w:tr w:rsidR="00683405" w:rsidRPr="00683405" w14:paraId="72734743" w14:textId="77777777" w:rsidTr="00E91E94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2D10A413" w14:textId="77777777" w:rsidR="00683405" w:rsidRPr="00683405" w:rsidRDefault="00683405" w:rsidP="00862061">
            <w:pPr>
              <w:spacing w:before="120" w:after="120"/>
              <w:jc w:val="center"/>
              <w:rPr>
                <w:b/>
                <w:bCs/>
                <w:color w:val="FFFFFF"/>
                <w:sz w:val="36"/>
                <w:szCs w:val="36"/>
                <w:lang w:val="fi-FI"/>
              </w:rPr>
            </w:pPr>
            <w:r w:rsidRPr="00683405">
              <w:rPr>
                <w:b/>
                <w:color w:val="FFFFFF"/>
                <w:sz w:val="36"/>
                <w:szCs w:val="36"/>
                <w:lang w:bidi="ru-RU"/>
              </w:rPr>
              <w:t>Пробка</w:t>
            </w:r>
          </w:p>
        </w:tc>
      </w:tr>
    </w:tbl>
    <w:p w14:paraId="4B81D7CA" w14:textId="77777777" w:rsidR="00683405" w:rsidRPr="00683405" w:rsidRDefault="00683405" w:rsidP="00E91E94">
      <w:pPr>
        <w:spacing w:before="192"/>
        <w:rPr>
          <w:color w:val="000000"/>
          <w:sz w:val="18"/>
          <w:szCs w:val="18"/>
          <w:lang w:val="fi-FI"/>
        </w:rPr>
      </w:pPr>
      <w:r w:rsidRPr="00683405">
        <w:rPr>
          <w:color w:val="000000"/>
          <w:sz w:val="18"/>
          <w:szCs w:val="18"/>
          <w:lang w:bidi="ru-RU"/>
        </w:rPr>
        <w:t>Паспорт безопасности соответствует требованиям Приложения II к Регламенту (ЕС) № 1907/2006, 2020/878 REACH (Регламент Европейского парламента и Совета о регистрации, оценке, разрешении и ограничении химических веществ).</w:t>
      </w:r>
    </w:p>
    <w:p w14:paraId="4F40435D" w14:textId="77777777" w:rsidR="00683405" w:rsidRPr="00683405" w:rsidRDefault="00683405" w:rsidP="00E91E94">
      <w:pPr>
        <w:spacing w:after="389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1553CF4B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6F651E99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1: Идентификация вещества/смеси и данные о поставщике</w:t>
            </w:r>
          </w:p>
        </w:tc>
      </w:tr>
      <w:tr w:rsidR="00683405" w:rsidRPr="00683405" w14:paraId="61540440" w14:textId="77777777" w:rsidTr="00DC3B5D">
        <w:trPr>
          <w:trHeight w:val="23"/>
        </w:trPr>
        <w:tc>
          <w:tcPr>
            <w:tcW w:w="1501" w:type="pct"/>
            <w:shd w:val="clear" w:color="auto" w:fill="FFFFFF"/>
          </w:tcPr>
          <w:p w14:paraId="4B441F8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0F7A4920" w14:textId="77777777" w:rsidR="00683405" w:rsidRPr="00683405" w:rsidRDefault="00683405" w:rsidP="00E91E94"/>
        </w:tc>
      </w:tr>
      <w:tr w:rsidR="00DC3B5D" w:rsidRPr="00683405" w14:paraId="000C4098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F33EAD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Дата публикации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5C5CB1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23.02.2018</w:t>
            </w:r>
          </w:p>
        </w:tc>
      </w:tr>
      <w:tr w:rsidR="00683405" w:rsidRPr="00683405" w14:paraId="43546D02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116AC8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Дата пересмотра</w:t>
            </w:r>
          </w:p>
        </w:tc>
        <w:tc>
          <w:tcPr>
            <w:tcW w:w="3499" w:type="pct"/>
            <w:shd w:val="clear" w:color="auto" w:fill="FFFFFF"/>
          </w:tcPr>
          <w:p w14:paraId="0DE5C8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22.03.2023</w:t>
            </w:r>
          </w:p>
        </w:tc>
      </w:tr>
      <w:tr w:rsidR="00683405" w:rsidRPr="00683405" w14:paraId="3F8B7395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18E6C31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67D70944" w14:textId="77777777" w:rsidR="00683405" w:rsidRPr="00683405" w:rsidRDefault="00683405" w:rsidP="00E91E94"/>
        </w:tc>
      </w:tr>
      <w:tr w:rsidR="00683405" w:rsidRPr="00683405" w14:paraId="55F1956B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3DDFAF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1.1 Идентификатор продукта</w:t>
            </w:r>
          </w:p>
        </w:tc>
      </w:tr>
      <w:tr w:rsidR="00683405" w:rsidRPr="00683405" w14:paraId="635C62AF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2FFE12D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Наименование продукта</w:t>
            </w:r>
          </w:p>
        </w:tc>
        <w:tc>
          <w:tcPr>
            <w:tcW w:w="3499" w:type="pct"/>
            <w:shd w:val="clear" w:color="auto" w:fill="FFFFFF"/>
          </w:tcPr>
          <w:p w14:paraId="4125D4A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Пробка</w:t>
            </w:r>
          </w:p>
        </w:tc>
      </w:tr>
      <w:tr w:rsidR="00683405" w:rsidRPr="00683405" w14:paraId="1EDD80D3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A42C71D" w14:textId="77777777" w:rsidR="00683405" w:rsidRPr="00683405" w:rsidRDefault="00683405" w:rsidP="00E91E94"/>
        </w:tc>
      </w:tr>
      <w:tr w:rsidR="00683405" w:rsidRPr="00683405" w14:paraId="5292E438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2A3D79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1.2 Важные идентифицированные применения вещества или смеси и нерекомендуемые применения</w:t>
            </w:r>
          </w:p>
        </w:tc>
      </w:tr>
      <w:tr w:rsidR="00DC3B5D" w:rsidRPr="00683405" w14:paraId="321B8C94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84A17C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Назначение вещества/смеси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D7FFD0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Теплоизоляционная плита.</w:t>
            </w:r>
          </w:p>
        </w:tc>
      </w:tr>
      <w:tr w:rsidR="00683405" w:rsidRPr="00683405" w14:paraId="5030E880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65ECCDB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Код назначения</w:t>
            </w:r>
          </w:p>
        </w:tc>
        <w:tc>
          <w:tcPr>
            <w:tcW w:w="3499" w:type="pct"/>
            <w:shd w:val="clear" w:color="auto" w:fill="FFFFFF"/>
          </w:tcPr>
          <w:p w14:paraId="489D28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Прочие строительные изделия PC-CON-OTH</w:t>
            </w:r>
          </w:p>
        </w:tc>
      </w:tr>
      <w:tr w:rsidR="00DC3B5D" w:rsidRPr="00683405" w14:paraId="2A862EE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7F544A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Промышленное применение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FB7D57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683405" w:rsidRPr="00683405" w14:paraId="0749E438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8C1E52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</w:tc>
        <w:tc>
          <w:tcPr>
            <w:tcW w:w="3499" w:type="pct"/>
            <w:shd w:val="clear" w:color="auto" w:fill="FFFFFF"/>
          </w:tcPr>
          <w:p w14:paraId="4180DA7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DC3B5D" w:rsidRPr="00683405" w14:paraId="16CFD97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8C4FBC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FBED6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683405" w:rsidRPr="00683405" w14:paraId="3D36FD46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3ED6A20B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4B13447B" w14:textId="77777777" w:rsidR="00683405" w:rsidRPr="00683405" w:rsidRDefault="00683405" w:rsidP="00E91E94"/>
        </w:tc>
      </w:tr>
      <w:tr w:rsidR="00683405" w:rsidRPr="00683405" w14:paraId="5329E2FE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19F311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1.3 Данные о поставщике паспорта безопасности</w:t>
            </w:r>
          </w:p>
        </w:tc>
      </w:tr>
      <w:tr w:rsidR="00683405" w:rsidRPr="00683405" w14:paraId="69808E56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08F5FC40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5FDAD740" w14:textId="77777777" w:rsidR="00683405" w:rsidRPr="00683405" w:rsidRDefault="00683405" w:rsidP="00E91E94"/>
        </w:tc>
      </w:tr>
      <w:tr w:rsidR="00683405" w:rsidRPr="00683405" w14:paraId="7798EEA6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3E15C27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>Импортер</w:t>
            </w:r>
          </w:p>
        </w:tc>
      </w:tr>
      <w:tr w:rsidR="00683405" w:rsidRPr="00683405" w14:paraId="7AE2213B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4108562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Наименование компании</w:t>
            </w:r>
          </w:p>
        </w:tc>
        <w:tc>
          <w:tcPr>
            <w:tcW w:w="3499" w:type="pct"/>
            <w:shd w:val="clear" w:color="auto" w:fill="FFFFFF"/>
          </w:tcPr>
          <w:p w14:paraId="77DD2BB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Finnfoam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Oy</w:t>
            </w:r>
          </w:p>
        </w:tc>
      </w:tr>
      <w:tr w:rsidR="00DC3B5D" w:rsidRPr="00683405" w14:paraId="7FC9973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021BF0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Адрес офиса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9AB683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Сатамакату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, 5</w:t>
            </w:r>
          </w:p>
        </w:tc>
      </w:tr>
      <w:tr w:rsidR="00683405" w:rsidRPr="00683405" w14:paraId="6237F62A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3BAEA4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Почтовый индекс</w:t>
            </w:r>
          </w:p>
        </w:tc>
        <w:tc>
          <w:tcPr>
            <w:tcW w:w="3499" w:type="pct"/>
            <w:shd w:val="clear" w:color="auto" w:fill="FFFFFF"/>
          </w:tcPr>
          <w:p w14:paraId="64BA82C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24100</w:t>
            </w:r>
          </w:p>
        </w:tc>
      </w:tr>
      <w:tr w:rsidR="00DC3B5D" w:rsidRPr="00683405" w14:paraId="74E055A7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17EB9C5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Город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4D9DC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Сало</w:t>
            </w:r>
          </w:p>
        </w:tc>
      </w:tr>
      <w:tr w:rsidR="00683405" w:rsidRPr="00683405" w14:paraId="3949A27E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D42E7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Страна</w:t>
            </w:r>
          </w:p>
        </w:tc>
        <w:tc>
          <w:tcPr>
            <w:tcW w:w="3499" w:type="pct"/>
            <w:shd w:val="clear" w:color="auto" w:fill="FFFFFF"/>
          </w:tcPr>
          <w:p w14:paraId="6AB4E88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Финляндия</w:t>
            </w:r>
          </w:p>
        </w:tc>
      </w:tr>
      <w:tr w:rsidR="00DC3B5D" w:rsidRPr="00683405" w14:paraId="6361A862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8EB83A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Телефон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E2598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358 2 777 300</w:t>
            </w:r>
          </w:p>
        </w:tc>
      </w:tr>
      <w:tr w:rsidR="00683405" w:rsidRPr="00683405" w14:paraId="5F2C09CE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34859F0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Электронная почта</w:t>
            </w:r>
          </w:p>
        </w:tc>
        <w:tc>
          <w:tcPr>
            <w:tcW w:w="3499" w:type="pct"/>
            <w:shd w:val="clear" w:color="auto" w:fill="FFFFFF"/>
          </w:tcPr>
          <w:p w14:paraId="0531B652" w14:textId="2EF89C53" w:rsidR="00683405" w:rsidRPr="00683405" w:rsidRDefault="00F070C9" w:rsidP="00E91E94">
            <w:hyperlink r:id="rId6" w:history="1">
              <w:r w:rsidRPr="00F60BD0">
                <w:rPr>
                  <w:rStyle w:val="a"/>
                  <w:u w:val="single"/>
                  <w:lang w:bidi="ru-RU"/>
                </w:rPr>
                <w:t>finnfoam@finnfoam.fi</w:t>
              </w:r>
            </w:hyperlink>
          </w:p>
        </w:tc>
      </w:tr>
      <w:tr w:rsidR="00DC3B5D" w:rsidRPr="00683405" w14:paraId="4FEDE4AF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7810F8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Идентификационный номер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D3CC8B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0689386-6</w:t>
            </w:r>
          </w:p>
        </w:tc>
      </w:tr>
      <w:tr w:rsidR="00683405" w:rsidRPr="00683405" w14:paraId="100077F1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746AE84F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445F1DA1" w14:textId="77777777" w:rsidR="00683405" w:rsidRPr="00683405" w:rsidRDefault="00683405" w:rsidP="00E91E94"/>
        </w:tc>
      </w:tr>
      <w:tr w:rsidR="00683405" w:rsidRPr="00683405" w14:paraId="45B5CD7F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7D0612D7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1.4 Номер телефона для звонков в экстренных ситуациях</w:t>
            </w:r>
          </w:p>
        </w:tc>
        <w:tc>
          <w:tcPr>
            <w:tcW w:w="3499" w:type="pct"/>
            <w:shd w:val="clear" w:color="auto" w:fill="FFFFFF"/>
          </w:tcPr>
          <w:p w14:paraId="6D0DCE72" w14:textId="77777777" w:rsidR="00683405" w:rsidRPr="00683405" w:rsidRDefault="00683405" w:rsidP="00E91E94"/>
        </w:tc>
      </w:tr>
      <w:tr w:rsidR="00683405" w:rsidRPr="00683405" w14:paraId="2E78BE11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6A995222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16F0C9C1" w14:textId="77777777" w:rsidR="00683405" w:rsidRPr="00683405" w:rsidRDefault="00683405" w:rsidP="00E91E94"/>
        </w:tc>
      </w:tr>
      <w:tr w:rsidR="00DC3B5D" w:rsidRPr="00683405" w14:paraId="1CEDEF7E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9205A8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Номер экстренной службы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93EE54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Телефон: 0800 147 111 или 09 471 977</w:t>
            </w:r>
          </w:p>
        </w:tc>
      </w:tr>
      <w:tr w:rsidR="00DC3B5D" w:rsidRPr="00683405" w14:paraId="0957FFA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F09786E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595E14F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Описание: Информационный токсикологический центр, PL 790 (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Тукхолманкату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, 17), 00029 HUS</w:t>
            </w:r>
          </w:p>
        </w:tc>
      </w:tr>
      <w:tr w:rsidR="00DC3B5D" w:rsidRPr="00683405" w14:paraId="4A018C73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0FF7B064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5C0EF795" w14:textId="77777777" w:rsidR="00683405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Работает круглосуточно.</w:t>
            </w:r>
          </w:p>
          <w:p w14:paraId="2C36B66F" w14:textId="77777777" w:rsidR="00DC3B5D" w:rsidRPr="00DC3B5D" w:rsidRDefault="00DC3B5D" w:rsidP="00E91E94">
            <w:pPr>
              <w:rPr>
                <w:color w:val="000000"/>
                <w:sz w:val="18"/>
                <w:szCs w:val="18"/>
              </w:rPr>
            </w:pPr>
          </w:p>
        </w:tc>
      </w:tr>
      <w:tr w:rsidR="00DC3B5D" w:rsidRPr="00683405" w14:paraId="35B6B951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8760699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22E7E7D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Телефон: 112</w:t>
            </w:r>
          </w:p>
        </w:tc>
      </w:tr>
      <w:tr w:rsidR="00DC3B5D" w:rsidRPr="00683405" w14:paraId="4739DA15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DF01C76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3F80B20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Описание: Общий номер для вызова экстренных служб</w:t>
            </w:r>
          </w:p>
        </w:tc>
      </w:tr>
      <w:tr w:rsidR="00DC3B5D" w:rsidRPr="00683405" w14:paraId="3B9E602F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11702BED" w14:textId="77777777" w:rsidR="00683405" w:rsidRPr="00683405" w:rsidRDefault="00683405" w:rsidP="00E91E94"/>
        </w:tc>
        <w:tc>
          <w:tcPr>
            <w:tcW w:w="3499" w:type="pct"/>
            <w:shd w:val="clear" w:color="auto" w:fill="F2F2F2" w:themeFill="background1" w:themeFillShade="F2"/>
          </w:tcPr>
          <w:p w14:paraId="1751E3D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Работает круглосуточно.</w:t>
            </w:r>
          </w:p>
        </w:tc>
      </w:tr>
    </w:tbl>
    <w:p w14:paraId="5249E6D7" w14:textId="22163080" w:rsidR="00E91E94" w:rsidRDefault="00E91E94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63E4A116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F34B3DB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2: Идентификация опасности</w:t>
            </w:r>
          </w:p>
        </w:tc>
      </w:tr>
      <w:tr w:rsidR="00683405" w:rsidRPr="00683405" w14:paraId="32AA6038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504C29A" w14:textId="77777777" w:rsidR="00683405" w:rsidRPr="00683405" w:rsidRDefault="00683405" w:rsidP="00E91E94"/>
        </w:tc>
      </w:tr>
      <w:tr w:rsidR="00683405" w:rsidRPr="00683405" w14:paraId="466EA7BC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D3A08C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2.1. Классификация вещества или смеси</w:t>
            </w:r>
          </w:p>
        </w:tc>
      </w:tr>
      <w:tr w:rsidR="00683405" w:rsidRPr="00683405" w14:paraId="6C9B4089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1E25A60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Классификация согласно CLP</w:t>
            </w:r>
          </w:p>
        </w:tc>
        <w:tc>
          <w:tcPr>
            <w:tcW w:w="3499" w:type="pct"/>
            <w:shd w:val="clear" w:color="auto" w:fill="FFFFFF"/>
          </w:tcPr>
          <w:p w14:paraId="255FF08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является изделием, в отношении которого действует статья 3 Регламента (ЕС) 1907/2006 (REACH) и не подлежит маркировке в соответствии с Регламентом (ЕС) 1272/2008 (CLP).</w:t>
            </w:r>
          </w:p>
        </w:tc>
      </w:tr>
      <w:tr w:rsidR="00683405" w:rsidRPr="00683405" w14:paraId="6201F841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1B07AB4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10427EAA" w14:textId="77777777" w:rsidR="00683405" w:rsidRPr="00683405" w:rsidRDefault="00683405" w:rsidP="00E91E94"/>
        </w:tc>
      </w:tr>
      <w:tr w:rsidR="00683405" w:rsidRPr="00683405" w14:paraId="6DAAD95B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009DADC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2.2. Маркировка</w:t>
            </w:r>
          </w:p>
        </w:tc>
        <w:tc>
          <w:tcPr>
            <w:tcW w:w="3499" w:type="pct"/>
            <w:shd w:val="clear" w:color="auto" w:fill="FFFFFF"/>
          </w:tcPr>
          <w:p w14:paraId="3C2189A8" w14:textId="77777777" w:rsidR="00683405" w:rsidRPr="00683405" w:rsidRDefault="00683405" w:rsidP="00E91E94"/>
        </w:tc>
      </w:tr>
      <w:tr w:rsidR="00DC3B5D" w:rsidRPr="00683405" w14:paraId="2056FC9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4E616F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Прочие примечания к маркировке (CLP)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B0D829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является изделием, в отношении которого действует статья 3 Регламента (ЕС) 1907/2006 (REACH) и не подлежит маркировке в соответствии с Регламентом (ЕС) 1272/2008 (CLP).</w:t>
            </w:r>
          </w:p>
        </w:tc>
      </w:tr>
      <w:tr w:rsidR="00683405" w:rsidRPr="00683405" w14:paraId="1C5710E2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44254017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64188945" w14:textId="77777777" w:rsidR="00683405" w:rsidRPr="00683405" w:rsidRDefault="00683405" w:rsidP="00E91E94"/>
        </w:tc>
      </w:tr>
      <w:tr w:rsidR="00683405" w:rsidRPr="00683405" w14:paraId="05861222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532F686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2.3. Другие опасности</w:t>
            </w:r>
          </w:p>
        </w:tc>
        <w:tc>
          <w:tcPr>
            <w:tcW w:w="3499" w:type="pct"/>
            <w:shd w:val="clear" w:color="auto" w:fill="FFFFFF"/>
          </w:tcPr>
          <w:p w14:paraId="5CC4D0AB" w14:textId="77777777" w:rsidR="00683405" w:rsidRPr="00683405" w:rsidRDefault="00683405" w:rsidP="00E91E94"/>
        </w:tc>
      </w:tr>
      <w:tr w:rsidR="00683405" w:rsidRPr="00683405" w14:paraId="4ED3C381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037245F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PBT/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vPvB</w:t>
            </w:r>
            <w:proofErr w:type="spellEnd"/>
          </w:p>
        </w:tc>
        <w:tc>
          <w:tcPr>
            <w:tcW w:w="3499" w:type="pct"/>
            <w:shd w:val="clear" w:color="auto" w:fill="FFFFFF"/>
          </w:tcPr>
          <w:p w14:paraId="51F2131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Результаты оценки PBT и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vPvB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, см. в пункте 12.5.</w:t>
            </w:r>
          </w:p>
        </w:tc>
      </w:tr>
      <w:tr w:rsidR="00DC3B5D" w:rsidRPr="00683405" w14:paraId="3AA5B21B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2D001DC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Общее описание опасности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882528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Пыль в больших концентрациях может образовывать взрывоопасную смесь с воздухом.</w:t>
            </w:r>
          </w:p>
        </w:tc>
      </w:tr>
      <w:tr w:rsidR="00683405" w:rsidRPr="00683405" w14:paraId="43B02566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01AE895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Другие опасности</w:t>
            </w:r>
          </w:p>
        </w:tc>
        <w:tc>
          <w:tcPr>
            <w:tcW w:w="3499" w:type="pct"/>
            <w:shd w:val="clear" w:color="auto" w:fill="FFFFFF"/>
          </w:tcPr>
          <w:p w14:paraId="1FD82FD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Свойства, нарушающие функции эндокринной системы: 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683405" w:rsidRPr="00683405" w14:paraId="632BE1FA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57977FD0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6A0F2C85" w14:textId="77777777" w:rsidR="00683405" w:rsidRPr="00683405" w:rsidRDefault="00683405" w:rsidP="00E91E94"/>
        </w:tc>
      </w:tr>
      <w:tr w:rsidR="00683405" w:rsidRPr="00683405" w14:paraId="1653B8C4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258910BC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3: Состав и информация об ингредиентах</w:t>
            </w:r>
          </w:p>
        </w:tc>
      </w:tr>
      <w:tr w:rsidR="00683405" w:rsidRPr="00683405" w14:paraId="5B19F2CC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24E40116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5A0A6037" w14:textId="77777777" w:rsidR="00683405" w:rsidRPr="00683405" w:rsidRDefault="00683405" w:rsidP="00E91E94"/>
        </w:tc>
      </w:tr>
      <w:tr w:rsidR="00683405" w:rsidRPr="00683405" w14:paraId="2468251E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0D846DA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3.2. Смеси</w:t>
            </w:r>
          </w:p>
        </w:tc>
        <w:tc>
          <w:tcPr>
            <w:tcW w:w="3499" w:type="pct"/>
            <w:shd w:val="clear" w:color="auto" w:fill="FFFFFF"/>
          </w:tcPr>
          <w:p w14:paraId="2C6E7415" w14:textId="77777777" w:rsidR="00683405" w:rsidRPr="00683405" w:rsidRDefault="00683405" w:rsidP="00E91E94"/>
        </w:tc>
      </w:tr>
    </w:tbl>
    <w:p w14:paraId="4A64C16C" w14:textId="77777777" w:rsidR="00683405" w:rsidRPr="00683405" w:rsidRDefault="00683405" w:rsidP="00E91E94">
      <w:pPr>
        <w:spacing w:after="144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1"/>
        <w:gridCol w:w="1004"/>
        <w:gridCol w:w="1179"/>
        <w:gridCol w:w="2196"/>
        <w:gridCol w:w="2011"/>
        <w:gridCol w:w="1308"/>
      </w:tblGrid>
      <w:tr w:rsidR="00E91E94" w:rsidRPr="00683405" w14:paraId="60C5FA8E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165D17B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0C62916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Идентификация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3C710D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Классификация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582AAB0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Содержание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7F0825C" w14:textId="77777777" w:rsidR="00683405" w:rsidRPr="00683405" w:rsidRDefault="00683405" w:rsidP="00E91E94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</w:tr>
      <w:tr w:rsidR="00E91E94" w:rsidRPr="00683405" w14:paraId="48391612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A129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Полистирол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83879" w14:textId="77777777" w:rsidR="00683405" w:rsidRPr="00683405" w:rsidRDefault="00683405" w:rsidP="00E91E94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Номер CAS: 9003-53-6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B38F9" w14:textId="77777777" w:rsidR="00683405" w:rsidRPr="00683405" w:rsidRDefault="00683405" w:rsidP="00E91E94"/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5791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13 - 41 %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2DF30" w14:textId="77777777" w:rsidR="00683405" w:rsidRPr="00683405" w:rsidRDefault="00683405" w:rsidP="00E91E94"/>
        </w:tc>
      </w:tr>
      <w:tr w:rsidR="00E91E94" w:rsidRPr="00683405" w14:paraId="1607F975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107E0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Портландцемент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5A314B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Номер CAS: 65997-15-1 </w:t>
            </w:r>
          </w:p>
          <w:p w14:paraId="00BF3241" w14:textId="7804A5D1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Номер ЕС: 266-043-4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9DDD4B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Раздражение кожи 2; H315; </w:t>
            </w:r>
          </w:p>
          <w:p w14:paraId="2F5E9D47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Повреждение глаз 1; H318 </w:t>
            </w:r>
          </w:p>
          <w:p w14:paraId="41F79013" w14:textId="193F6050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STOT SE 3; H335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5F060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&gt; 2 %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778A78" w14:textId="77777777" w:rsidR="00683405" w:rsidRPr="00683405" w:rsidRDefault="00683405" w:rsidP="00E91E94"/>
        </w:tc>
      </w:tr>
      <w:tr w:rsidR="00E91E94" w:rsidRPr="00683405" w14:paraId="35C8F005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9CB8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23CA4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Номер CAS: 64-17-5 Номер ЕС: 200-578-6 </w:t>
            </w:r>
          </w:p>
          <w:p w14:paraId="6C00F112" w14:textId="5BC479D1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Индексный номер: 603-002-00-5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EDA18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Легковоспламеняющаяся жидкость 2; H225 </w:t>
            </w:r>
          </w:p>
          <w:p w14:paraId="7B2D3E3D" w14:textId="6E5D20C3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Раздражение глаз 2; H319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9B05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&lt; 1 %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F7930" w14:textId="77777777" w:rsidR="00683405" w:rsidRPr="00683405" w:rsidRDefault="00683405" w:rsidP="00E91E94"/>
        </w:tc>
      </w:tr>
      <w:tr w:rsidR="00E91E94" w:rsidRPr="00683405" w14:paraId="20F9DDAA" w14:textId="77777777" w:rsidTr="00DC3B5D">
        <w:trPr>
          <w:trHeight w:val="23"/>
        </w:trPr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ACB1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изобутанол</w:t>
            </w:r>
            <w:proofErr w:type="spellEnd"/>
          </w:p>
        </w:tc>
        <w:tc>
          <w:tcPr>
            <w:tcW w:w="1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FBBFD9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Номер CAS: 78-83-1 Номер ЕС: 201-148-0 </w:t>
            </w:r>
          </w:p>
          <w:p w14:paraId="14236D59" w14:textId="05C18AF0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Индексный номер: 603-108-00-1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6F0520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Легковоспламеняющаяся жидкость 3; H226 </w:t>
            </w:r>
          </w:p>
          <w:p w14:paraId="44555948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Раздражение кожи 2; H315; </w:t>
            </w:r>
          </w:p>
          <w:p w14:paraId="5F372C11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Повреждение глаз 1; H318 </w:t>
            </w:r>
          </w:p>
          <w:p w14:paraId="02CAA1CF" w14:textId="32AE2E68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STOT SE3; H335 S</w:t>
            </w:r>
          </w:p>
          <w:p w14:paraId="2E26B8FD" w14:textId="194EE59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TOT SE3; H336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938A9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&lt; 0,1 %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38A40A" w14:textId="77777777" w:rsidR="00683405" w:rsidRPr="00683405" w:rsidRDefault="00683405" w:rsidP="00E91E94"/>
        </w:tc>
      </w:tr>
      <w:tr w:rsidR="00DC3B5D" w:rsidRPr="00683405" w14:paraId="67F95A9F" w14:textId="77777777" w:rsidTr="00DC3B5D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64A00EF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Описание смеси</w:t>
            </w:r>
          </w:p>
        </w:tc>
        <w:tc>
          <w:tcPr>
            <w:tcW w:w="3486" w:type="pct"/>
            <w:gridSpan w:val="4"/>
            <w:shd w:val="clear" w:color="auto" w:fill="F2F2F2" w:themeFill="background1" w:themeFillShade="F2"/>
          </w:tcPr>
          <w:p w14:paraId="6B6A4C2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Портландцемент наносится на сердцевинную плиту, сформированную из других компонентов. Используемые компоненты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полимеризуются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683405" w:rsidRPr="00683405" w14:paraId="6E4D788E" w14:textId="77777777" w:rsidTr="00191086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641684C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 по ингредиентам</w:t>
            </w:r>
          </w:p>
        </w:tc>
        <w:tc>
          <w:tcPr>
            <w:tcW w:w="3486" w:type="pct"/>
            <w:gridSpan w:val="4"/>
            <w:shd w:val="clear" w:color="auto" w:fill="FFFFFF"/>
          </w:tcPr>
          <w:p w14:paraId="4EF0287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Полные тексты всех предупреждений об опасности приведены в разделе 16.</w:t>
            </w:r>
          </w:p>
        </w:tc>
      </w:tr>
      <w:tr w:rsidR="00683405" w:rsidRPr="00683405" w14:paraId="4F15302B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FFFFFF"/>
          </w:tcPr>
          <w:p w14:paraId="2D16CE2E" w14:textId="77777777" w:rsidR="00683405" w:rsidRPr="00683405" w:rsidRDefault="00683405" w:rsidP="00E91E94"/>
        </w:tc>
        <w:tc>
          <w:tcPr>
            <w:tcW w:w="3486" w:type="pct"/>
            <w:gridSpan w:val="4"/>
            <w:shd w:val="clear" w:color="auto" w:fill="FFFFFF"/>
          </w:tcPr>
          <w:p w14:paraId="5EF09872" w14:textId="77777777" w:rsidR="00683405" w:rsidRPr="00683405" w:rsidRDefault="00683405" w:rsidP="00E91E94"/>
        </w:tc>
      </w:tr>
      <w:tr w:rsidR="00683405" w:rsidRPr="00683405" w14:paraId="5CA594E5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006600"/>
          </w:tcPr>
          <w:p w14:paraId="7AE5CAE4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4: Меры первой медицинской</w:t>
            </w:r>
            <w:r w:rsidRPr="00683405">
              <w:rPr>
                <w:color w:val="FFFFFF"/>
                <w:sz w:val="26"/>
                <w:szCs w:val="26"/>
                <w:lang w:bidi="ru-RU"/>
              </w:rPr>
              <w:t xml:space="preserve"> </w:t>
            </w: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помощи</w:t>
            </w:r>
          </w:p>
        </w:tc>
      </w:tr>
      <w:tr w:rsidR="00683405" w:rsidRPr="00683405" w14:paraId="737C220B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FFFFFF"/>
          </w:tcPr>
          <w:p w14:paraId="574E0FFF" w14:textId="77777777" w:rsidR="00683405" w:rsidRPr="00683405" w:rsidRDefault="00683405" w:rsidP="00E91E94"/>
        </w:tc>
        <w:tc>
          <w:tcPr>
            <w:tcW w:w="3486" w:type="pct"/>
            <w:gridSpan w:val="4"/>
            <w:shd w:val="clear" w:color="auto" w:fill="FFFFFF"/>
          </w:tcPr>
          <w:p w14:paraId="68C89EAC" w14:textId="77777777" w:rsidR="00683405" w:rsidRPr="00683405" w:rsidRDefault="00683405" w:rsidP="00E91E94"/>
        </w:tc>
      </w:tr>
      <w:tr w:rsidR="00683405" w:rsidRPr="00683405" w14:paraId="4B92D696" w14:textId="77777777" w:rsidTr="00E91E94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5000" w:type="pct"/>
            <w:gridSpan w:val="6"/>
            <w:shd w:val="clear" w:color="auto" w:fill="FFFFFF"/>
          </w:tcPr>
          <w:p w14:paraId="7C32FFF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4.1. Описание мер первой медицинской</w:t>
            </w:r>
            <w:r w:rsidRPr="0068340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помощи</w:t>
            </w:r>
          </w:p>
        </w:tc>
      </w:tr>
      <w:tr w:rsidR="00683405" w:rsidRPr="00683405" w14:paraId="4D4FE11E" w14:textId="77777777" w:rsidTr="00191086">
        <w:tblPrEx>
          <w:tblCellMar>
            <w:top w:w="57" w:type="dxa"/>
            <w:bottom w:w="28" w:type="dxa"/>
          </w:tblCellMar>
        </w:tblPrEx>
        <w:trPr>
          <w:trHeight w:val="18"/>
        </w:trPr>
        <w:tc>
          <w:tcPr>
            <w:tcW w:w="1514" w:type="pct"/>
            <w:gridSpan w:val="2"/>
            <w:shd w:val="clear" w:color="auto" w:fill="FFFFFF"/>
          </w:tcPr>
          <w:p w14:paraId="5B3F1E52" w14:textId="77777777" w:rsidR="00683405" w:rsidRPr="00683405" w:rsidRDefault="00683405" w:rsidP="00E91E94"/>
        </w:tc>
        <w:tc>
          <w:tcPr>
            <w:tcW w:w="3486" w:type="pct"/>
            <w:gridSpan w:val="4"/>
            <w:shd w:val="clear" w:color="auto" w:fill="FFFFFF"/>
          </w:tcPr>
          <w:p w14:paraId="1F7B03DC" w14:textId="77777777" w:rsidR="00683405" w:rsidRPr="00683405" w:rsidRDefault="00683405" w:rsidP="00E91E94"/>
        </w:tc>
      </w:tr>
      <w:tr w:rsidR="00683405" w:rsidRPr="00683405" w14:paraId="72E62AB9" w14:textId="77777777" w:rsidTr="00191086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0C7C1FB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Общие сведения</w:t>
            </w:r>
          </w:p>
        </w:tc>
        <w:tc>
          <w:tcPr>
            <w:tcW w:w="3486" w:type="pct"/>
            <w:gridSpan w:val="4"/>
            <w:shd w:val="clear" w:color="auto" w:fill="FFFFFF"/>
          </w:tcPr>
          <w:p w14:paraId="10D9142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Обратитесь к врачу, если появится тошнота.</w:t>
            </w:r>
          </w:p>
        </w:tc>
      </w:tr>
      <w:tr w:rsidR="00DC3B5D" w:rsidRPr="00683405" w14:paraId="6CCC8368" w14:textId="77777777" w:rsidTr="00DC3B5D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0301FB4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lastRenderedPageBreak/>
              <w:t>Вдыхание</w:t>
            </w:r>
          </w:p>
        </w:tc>
        <w:tc>
          <w:tcPr>
            <w:tcW w:w="3486" w:type="pct"/>
            <w:gridSpan w:val="4"/>
            <w:shd w:val="clear" w:color="auto" w:fill="F2F2F2" w:themeFill="background1" w:themeFillShade="F2"/>
          </w:tcPr>
          <w:p w14:paraId="7E10FD2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 появлении симптомов выведите пострадавшего на свежий воздух. Если симптомы сохраняются или усиливаются, обратитесь к врачу.</w:t>
            </w:r>
          </w:p>
        </w:tc>
      </w:tr>
      <w:tr w:rsidR="00683405" w:rsidRPr="00683405" w14:paraId="47BF690A" w14:textId="77777777" w:rsidTr="00191086">
        <w:tblPrEx>
          <w:tblCellMar>
            <w:top w:w="57" w:type="dxa"/>
            <w:bottom w:w="28" w:type="dxa"/>
          </w:tblCellMar>
        </w:tblPrEx>
        <w:trPr>
          <w:trHeight w:val="23"/>
        </w:trPr>
        <w:tc>
          <w:tcPr>
            <w:tcW w:w="1514" w:type="pct"/>
            <w:gridSpan w:val="2"/>
            <w:shd w:val="clear" w:color="auto" w:fill="E6F1E6"/>
          </w:tcPr>
          <w:p w14:paraId="7CDA0D3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Контакт с кожей</w:t>
            </w:r>
          </w:p>
        </w:tc>
        <w:tc>
          <w:tcPr>
            <w:tcW w:w="3486" w:type="pct"/>
            <w:gridSpan w:val="4"/>
            <w:shd w:val="clear" w:color="auto" w:fill="FFFFFF"/>
          </w:tcPr>
          <w:p w14:paraId="5439C820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Тщательно промойте пораженный участок большим количеством воды с мылом. При появлении раздражения кожи:</w:t>
            </w:r>
          </w:p>
        </w:tc>
      </w:tr>
    </w:tbl>
    <w:p w14:paraId="59520E87" w14:textId="484F7544" w:rsidR="00E91E94" w:rsidRDefault="00E91E94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2"/>
        <w:gridCol w:w="6597"/>
      </w:tblGrid>
      <w:tr w:rsidR="00683405" w:rsidRPr="00683405" w14:paraId="454305A4" w14:textId="77777777" w:rsidTr="00191086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B3A7213" w14:textId="77777777" w:rsidR="00683405" w:rsidRPr="00683405" w:rsidRDefault="00683405" w:rsidP="00E91E94"/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7018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Обратитесь к врачу.</w:t>
            </w:r>
          </w:p>
        </w:tc>
      </w:tr>
      <w:tr w:rsidR="00683405" w:rsidRPr="00683405" w14:paraId="7691D4DE" w14:textId="77777777" w:rsidTr="00DC3B5D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3C3D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Попадание в глаза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1981B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Промыть глаза большим количеством воды в течение нескольких минут, держа веки приоткрытыми. Снимите контактные линзы, если они имеются и если вам легко это сделать. Если раздражение глаз не проходит: Обратитесь к врачу.</w:t>
            </w:r>
          </w:p>
        </w:tc>
      </w:tr>
      <w:tr w:rsidR="00683405" w:rsidRPr="00683405" w14:paraId="4A1CD7C7" w14:textId="77777777" w:rsidTr="00191086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3A039D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Проглатывание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8BEC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вызывать рвоту. Уложить пострадавшего без сознания в устойчивое боковое положение и обеспечить проходимость дыхательных путей.</w:t>
            </w:r>
          </w:p>
        </w:tc>
      </w:tr>
      <w:tr w:rsidR="00683405" w:rsidRPr="00683405" w14:paraId="31638D1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EB932" w14:textId="77777777" w:rsidR="00683405" w:rsidRPr="00683405" w:rsidRDefault="00683405" w:rsidP="00E91E94"/>
        </w:tc>
      </w:tr>
      <w:tr w:rsidR="00683405" w:rsidRPr="00683405" w14:paraId="431D698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810E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4.2 Основные симптомы и последствия, появляющиеся немедленно и с задержкой</w:t>
            </w:r>
          </w:p>
        </w:tc>
      </w:tr>
      <w:tr w:rsidR="00683405" w:rsidRPr="00683405" w14:paraId="3F96AAE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714D2" w14:textId="77777777" w:rsidR="00683405" w:rsidRPr="00683405" w:rsidRDefault="00683405" w:rsidP="00E91E94"/>
        </w:tc>
      </w:tr>
      <w:tr w:rsidR="00683405" w:rsidRPr="00683405" w14:paraId="142DBA6A" w14:textId="77777777" w:rsidTr="00DC3B5D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2267DD7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Острые симптомы и последствия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B65D7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Данные о наличии острых симптомов или последствий отсутствуют.</w:t>
            </w:r>
          </w:p>
        </w:tc>
      </w:tr>
      <w:tr w:rsidR="00683405" w:rsidRPr="00683405" w14:paraId="341B6C41" w14:textId="77777777" w:rsidTr="00191086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9552FDA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Отсроченные симптомы и последствия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992A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Данные о наличии отсроченных симптомов или последствий отсутствуют.</w:t>
            </w:r>
          </w:p>
        </w:tc>
      </w:tr>
      <w:tr w:rsidR="00683405" w:rsidRPr="00683405" w14:paraId="0768AD2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4C8D1" w14:textId="77777777" w:rsidR="00683405" w:rsidRPr="00683405" w:rsidRDefault="00683405" w:rsidP="00E91E94"/>
        </w:tc>
      </w:tr>
      <w:tr w:rsidR="00683405" w:rsidRPr="00683405" w14:paraId="070F801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87A7A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4.3. Рекомендации по оказанию неотложной медицинской помощи и специального лечения</w:t>
            </w:r>
          </w:p>
        </w:tc>
      </w:tr>
      <w:tr w:rsidR="00683405" w:rsidRPr="00683405" w14:paraId="3F0BCAA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12600" w14:textId="77777777" w:rsidR="00683405" w:rsidRPr="00683405" w:rsidRDefault="00683405" w:rsidP="00E91E94"/>
        </w:tc>
      </w:tr>
      <w:tr w:rsidR="00683405" w:rsidRPr="00683405" w14:paraId="145A2917" w14:textId="77777777" w:rsidTr="00DC3B5D">
        <w:trPr>
          <w:trHeight w:val="23"/>
        </w:trPr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26B58A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6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3466D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Особых рекомендаций нет. Лечение симптоматическое.</w:t>
            </w:r>
          </w:p>
        </w:tc>
      </w:tr>
    </w:tbl>
    <w:p w14:paraId="61E708CE" w14:textId="77777777" w:rsidR="00683405" w:rsidRPr="00683405" w:rsidRDefault="00683405" w:rsidP="00E91E94">
      <w:pPr>
        <w:spacing w:after="178"/>
        <w:rPr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63B92410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7749C28A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5: Меры пожарной безопасности</w:t>
            </w:r>
          </w:p>
        </w:tc>
      </w:tr>
      <w:tr w:rsidR="00683405" w:rsidRPr="00683405" w14:paraId="0D7EE260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A9646F" w14:textId="77777777" w:rsidR="00683405" w:rsidRPr="00683405" w:rsidRDefault="00683405" w:rsidP="00E91E94"/>
        </w:tc>
      </w:tr>
      <w:tr w:rsidR="00683405" w:rsidRPr="00683405" w14:paraId="5C41834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F2D8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5.1 Вещества для тушения пожара</w:t>
            </w:r>
          </w:p>
        </w:tc>
      </w:tr>
      <w:tr w:rsidR="00683405" w:rsidRPr="00683405" w14:paraId="5C3F0627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563DB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Подходящие средства пожаротушения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995A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Средства пожаротушения следует выбирать с учетом условий пожара.</w:t>
            </w:r>
          </w:p>
        </w:tc>
      </w:tr>
      <w:tr w:rsidR="00683405" w:rsidRPr="00683405" w14:paraId="26783B0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BE1F4" w14:textId="77777777" w:rsidR="00683405" w:rsidRPr="00683405" w:rsidRDefault="00683405" w:rsidP="00E91E94"/>
        </w:tc>
      </w:tr>
      <w:tr w:rsidR="00683405" w:rsidRPr="00683405" w14:paraId="08E050E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DA99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5.2 Особые опасности, создаваемые веществом или смесью</w:t>
            </w:r>
          </w:p>
        </w:tc>
      </w:tr>
      <w:tr w:rsidR="00683405" w:rsidRPr="00683405" w14:paraId="74FFE03C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08CDE1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Опасность возгорания и взрыва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305A2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Пыль в больших концентрациях может образовывать взрывоопасную смесь с воздухом.</w:t>
            </w:r>
          </w:p>
        </w:tc>
      </w:tr>
      <w:tr w:rsidR="00683405" w:rsidRPr="00683405" w14:paraId="07312FD4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74A5BF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Опасные продукты горения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75B2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 пожаре могут образовываться вредные для здоровья и токсичные газы. Диоксид углерода (CO2). Окись углерода (CO). Другие продукты неполного сгорания.</w:t>
            </w:r>
          </w:p>
        </w:tc>
      </w:tr>
      <w:tr w:rsidR="00683405" w:rsidRPr="00683405" w14:paraId="1CE655B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49C21" w14:textId="77777777" w:rsidR="00683405" w:rsidRPr="00683405" w:rsidRDefault="00683405" w:rsidP="00E91E94"/>
        </w:tc>
      </w:tr>
      <w:tr w:rsidR="00683405" w:rsidRPr="00683405" w14:paraId="3945F21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3EC8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5.3 Рекомендации по пожаротушению</w:t>
            </w:r>
          </w:p>
        </w:tc>
      </w:tr>
      <w:tr w:rsidR="00683405" w:rsidRPr="00683405" w14:paraId="770FA9D6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B64A6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Средства индивидуальной защиты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53A5E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Изолирующий дыхательный аппарат и защитная одежда.</w:t>
            </w:r>
          </w:p>
        </w:tc>
      </w:tr>
      <w:tr w:rsidR="00683405" w:rsidRPr="00683405" w14:paraId="05F7DC81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F375BF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CF8F5BB" w14:textId="77777777" w:rsidR="00683405" w:rsidRPr="00683405" w:rsidRDefault="00683405" w:rsidP="00E91E94"/>
        </w:tc>
      </w:tr>
      <w:tr w:rsidR="00683405" w:rsidRPr="00683405" w14:paraId="0A72A292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10D304FA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6: Меры при аварийных выбросах</w:t>
            </w:r>
          </w:p>
        </w:tc>
      </w:tr>
      <w:tr w:rsidR="00683405" w:rsidRPr="00683405" w14:paraId="4D128650" w14:textId="77777777" w:rsidTr="00E91E94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D373E8" w14:textId="77777777" w:rsidR="00683405" w:rsidRPr="00683405" w:rsidRDefault="00683405" w:rsidP="00E91E94"/>
        </w:tc>
      </w:tr>
      <w:tr w:rsidR="00683405" w:rsidRPr="00683405" w14:paraId="4EEDD28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78ECA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6.1 Индивидуальные меры предосторожности, средства индивидуальной защиты и процедуры для экстренных ситуаций</w:t>
            </w:r>
          </w:p>
        </w:tc>
      </w:tr>
      <w:tr w:rsidR="00683405" w:rsidRPr="00683405" w14:paraId="29EFCCFF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B20AD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Общие меры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5A6E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Предотвратить доступ посторонних лиц в опасную зону.</w:t>
            </w:r>
          </w:p>
        </w:tc>
      </w:tr>
      <w:tr w:rsidR="00683405" w:rsidRPr="00683405" w14:paraId="13968748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F98228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Индивидуальные меры предосторожности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70C73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Избегать контакта с кожей или глазами. Избегать вдыхания пыли. Использовать соответствующие средства индивидуальной защиты. Средства индивидуальной защиты указаны в разделе 8.</w:t>
            </w:r>
          </w:p>
        </w:tc>
      </w:tr>
      <w:tr w:rsidR="00683405" w:rsidRPr="00683405" w14:paraId="08FE479A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0D09EE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Аварийно-спасательный персонал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6C3A1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Использовать защитные перчатки/защитную одежду/средства защиты глаз/лица. Использовать средства защиты органов дыхания.</w:t>
            </w:r>
          </w:p>
        </w:tc>
      </w:tr>
      <w:tr w:rsidR="00683405" w:rsidRPr="00683405" w14:paraId="0766E58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D82FD" w14:textId="77777777" w:rsidR="00683405" w:rsidRPr="00683405" w:rsidRDefault="00683405" w:rsidP="00E91E94"/>
        </w:tc>
      </w:tr>
      <w:tr w:rsidR="00683405" w:rsidRPr="00683405" w14:paraId="1E70EDF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10A32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6.2. Меры по защите окружающей среды</w:t>
            </w:r>
          </w:p>
        </w:tc>
      </w:tr>
      <w:tr w:rsidR="00683405" w:rsidRPr="00683405" w14:paraId="398774FA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D64FED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Меры по защите окружающей среды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91FC4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допускать попадания в канализацию, водоемы или почву.</w:t>
            </w:r>
          </w:p>
        </w:tc>
      </w:tr>
      <w:tr w:rsidR="00683405" w:rsidRPr="00683405" w14:paraId="28EA0FF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F5E1C" w14:textId="77777777" w:rsidR="00683405" w:rsidRPr="00683405" w:rsidRDefault="00683405" w:rsidP="00E91E94"/>
        </w:tc>
      </w:tr>
      <w:tr w:rsidR="00683405" w:rsidRPr="00683405" w14:paraId="2AFF3DD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4697A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6.3. Методы и материалы для предотвращения распространения и устранения загрязнения</w:t>
            </w:r>
          </w:p>
        </w:tc>
      </w:tr>
      <w:tr w:rsidR="00683405" w:rsidRPr="00683405" w14:paraId="1695CE43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CF5519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Очистка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866A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Соберите продукт, например, лопаткой, в ёмкость для дальнейшего использования или утилизации.</w:t>
            </w:r>
          </w:p>
        </w:tc>
      </w:tr>
    </w:tbl>
    <w:p w14:paraId="5D580B03" w14:textId="03078EF0" w:rsidR="00E91E94" w:rsidRDefault="00E91E94" w:rsidP="00E91E94"/>
    <w:p w14:paraId="540350B2" w14:textId="2B529895" w:rsidR="00E91E94" w:rsidRDefault="00E91E94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683405" w:rsidRPr="00683405" w14:paraId="4ED23819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8899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6.4 Ссылки на другие разделы</w:t>
            </w:r>
          </w:p>
        </w:tc>
      </w:tr>
      <w:tr w:rsidR="00683405" w:rsidRPr="00683405" w14:paraId="6F1060D1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1BEE84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Другие указания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E2CE4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Указания по безопасному обращению см. в разделе 7.</w:t>
            </w:r>
          </w:p>
        </w:tc>
      </w:tr>
      <w:tr w:rsidR="00683405" w:rsidRPr="00683405" w14:paraId="0DD85132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E6F1E6"/>
          </w:tcPr>
          <w:p w14:paraId="625F28C3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7AB9DF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Указания по средствам индивидуальной защиты см. в разделе 8.</w:t>
            </w:r>
          </w:p>
        </w:tc>
      </w:tr>
      <w:tr w:rsidR="00683405" w:rsidRPr="00683405" w14:paraId="5B9B70C5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E6F1E6"/>
          </w:tcPr>
          <w:p w14:paraId="3EAFA8D5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3ECB9A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Указания по утилизации отходов см. в разделе 13.</w:t>
            </w:r>
          </w:p>
        </w:tc>
      </w:tr>
      <w:tr w:rsidR="00191086" w:rsidRPr="00683405" w14:paraId="7683D067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F125D1D" w14:textId="77777777" w:rsidR="00191086" w:rsidRPr="00683405" w:rsidRDefault="00191086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E8B0677" w14:textId="77777777" w:rsidR="00191086" w:rsidRPr="00683405" w:rsidRDefault="00191086" w:rsidP="00E91E94">
            <w:pPr>
              <w:rPr>
                <w:color w:val="000000"/>
                <w:sz w:val="18"/>
                <w:szCs w:val="18"/>
                <w:lang w:val="fi-FI"/>
              </w:rPr>
            </w:pPr>
          </w:p>
        </w:tc>
      </w:tr>
      <w:tr w:rsidR="00683405" w:rsidRPr="00683405" w14:paraId="027E18A6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75421074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7: Обращение и хранение</w:t>
            </w:r>
          </w:p>
        </w:tc>
      </w:tr>
      <w:tr w:rsidR="00683405" w:rsidRPr="00683405" w14:paraId="7D652B78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843800" w14:textId="77777777" w:rsidR="00683405" w:rsidRPr="00683405" w:rsidRDefault="00683405" w:rsidP="00E91E94"/>
        </w:tc>
      </w:tr>
      <w:tr w:rsidR="00683405" w:rsidRPr="00683405" w14:paraId="488EB946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198C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7.1 Меры предосторожности при обращении</w:t>
            </w:r>
          </w:p>
        </w:tc>
      </w:tr>
      <w:tr w:rsidR="00683405" w:rsidRPr="00683405" w14:paraId="24B50C49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666880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Обращение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C2C1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Избегать контакта с кожей или глазами. При работе с продуктом используйте соответствующие средства индивидуальной защиты (см. раздел 8).</w:t>
            </w:r>
          </w:p>
        </w:tc>
      </w:tr>
      <w:tr w:rsidR="00683405" w:rsidRPr="00683405" w14:paraId="766F9737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50564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CA1FF" w14:textId="77777777" w:rsidR="00683405" w:rsidRPr="00683405" w:rsidRDefault="00683405" w:rsidP="00E91E94"/>
        </w:tc>
      </w:tr>
      <w:tr w:rsidR="00191086" w:rsidRPr="00683405" w14:paraId="4D310958" w14:textId="77777777" w:rsidTr="00191086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57974" w14:textId="619A55C7" w:rsidR="00191086" w:rsidRPr="00683405" w:rsidRDefault="00191086" w:rsidP="00E91E94"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Защитные меры</w:t>
            </w:r>
          </w:p>
        </w:tc>
      </w:tr>
      <w:tr w:rsidR="00683405" w:rsidRPr="00683405" w14:paraId="18968D3E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D40434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Меры пожарной безопасности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6180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Пыль в больших концентрациях может образовывать взрывоопасную смесь с воздухом. Держать вдали от источников воспламенения.</w:t>
            </w:r>
          </w:p>
        </w:tc>
      </w:tr>
      <w:tr w:rsidR="00683405" w:rsidRPr="00683405" w14:paraId="4DF2AF0D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B53E6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Меры по предотвращению образования аэрозолей и пыли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85F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Предотвращать образование пыли.</w:t>
            </w:r>
          </w:p>
        </w:tc>
      </w:tr>
      <w:tr w:rsidR="00683405" w:rsidRPr="00683405" w14:paraId="350FBFE5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23252A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Рекомендации по общей гигиене труда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9A7F3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 работе с химическими веществами соблюдать стандартные меры предосторожности и правила личной гигиены. Запрещается принимать пищу, пить и курить при работе с продуктом и вблизи него. Мыть руки перед перерывами и после окончания работы. Загрязненную одежду стирать перед повторным использованием.</w:t>
            </w:r>
          </w:p>
        </w:tc>
      </w:tr>
      <w:tr w:rsidR="00683405" w:rsidRPr="00683405" w14:paraId="79EFD9D0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17647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36393" w14:textId="77777777" w:rsidR="00683405" w:rsidRPr="00683405" w:rsidRDefault="00683405" w:rsidP="00E91E94"/>
        </w:tc>
      </w:tr>
      <w:tr w:rsidR="00683405" w:rsidRPr="00683405" w14:paraId="3DD3CB5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3F17C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7.2 Условия безопасного хранения, включая несовместимости</w:t>
            </w:r>
          </w:p>
        </w:tc>
      </w:tr>
      <w:tr w:rsidR="00683405" w:rsidRPr="00683405" w14:paraId="10C047DC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CEB6C" w14:textId="77777777" w:rsidR="00683405" w:rsidRPr="00683405" w:rsidRDefault="00683405" w:rsidP="00E91E94"/>
        </w:tc>
      </w:tr>
      <w:tr w:rsidR="00683405" w:rsidRPr="00683405" w14:paraId="3BF0E309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B9175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Хранение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CA9F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Специальные требования к хранению не установлены.</w:t>
            </w:r>
          </w:p>
        </w:tc>
      </w:tr>
      <w:tr w:rsidR="00683405" w:rsidRPr="00683405" w14:paraId="472825ED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B19A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438E9" w14:textId="77777777" w:rsidR="00683405" w:rsidRPr="00683405" w:rsidRDefault="00683405" w:rsidP="00E91E94"/>
        </w:tc>
      </w:tr>
      <w:tr w:rsidR="00683405" w:rsidRPr="00683405" w14:paraId="4486947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3C26C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Условия безопасного хранения</w:t>
            </w:r>
          </w:p>
        </w:tc>
      </w:tr>
      <w:tr w:rsidR="00683405" w:rsidRPr="00683405" w14:paraId="2D065217" w14:textId="77777777" w:rsidTr="00DC3B5D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9FA239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Технические меры и условия хранения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33746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Хранить в прохладном и сухом месте с хорошей вентиляцией.</w:t>
            </w:r>
          </w:p>
        </w:tc>
      </w:tr>
      <w:tr w:rsidR="00683405" w:rsidRPr="00683405" w14:paraId="726EB923" w14:textId="77777777" w:rsidTr="00E91E94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803AF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24DC8" w14:textId="77777777" w:rsidR="00683405" w:rsidRPr="00683405" w:rsidRDefault="00683405" w:rsidP="00E91E94"/>
        </w:tc>
      </w:tr>
      <w:tr w:rsidR="00683405" w:rsidRPr="00683405" w14:paraId="406CBF7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1587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Конкретное конечное использование</w:t>
            </w:r>
          </w:p>
        </w:tc>
      </w:tr>
      <w:tr w:rsidR="00683405" w:rsidRPr="00683405" w14:paraId="741FE5B3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6F98B4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Особые виды использования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0D6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Использование, указанное в пункте 1.2.</w:t>
            </w:r>
          </w:p>
        </w:tc>
      </w:tr>
      <w:tr w:rsidR="00683405" w:rsidRPr="00683405" w14:paraId="2BC29ADB" w14:textId="77777777" w:rsidTr="00191086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6BC092E" w14:textId="77777777" w:rsidR="00683405" w:rsidRPr="00683405" w:rsidRDefault="00683405" w:rsidP="00E91E94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6B8D4A4" w14:textId="77777777" w:rsidR="00683405" w:rsidRPr="00683405" w:rsidRDefault="00683405" w:rsidP="00E91E94"/>
        </w:tc>
      </w:tr>
      <w:tr w:rsidR="00683405" w:rsidRPr="00683405" w14:paraId="2B2B566D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63BB8006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8: Средства контроля за опасным воздействием и средства индивидуальной защиты</w:t>
            </w:r>
          </w:p>
        </w:tc>
      </w:tr>
      <w:tr w:rsidR="00683405" w:rsidRPr="00683405" w14:paraId="52062F1B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9F4AD2" w14:textId="77777777" w:rsidR="00683405" w:rsidRPr="00683405" w:rsidRDefault="00683405" w:rsidP="00E91E94"/>
        </w:tc>
      </w:tr>
      <w:tr w:rsidR="00683405" w:rsidRPr="00683405" w14:paraId="7E61211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4A1053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8.1 Контрольные параметры</w:t>
            </w:r>
          </w:p>
        </w:tc>
      </w:tr>
    </w:tbl>
    <w:p w14:paraId="6F400AA8" w14:textId="77777777" w:rsidR="00683405" w:rsidRPr="00683405" w:rsidRDefault="00683405" w:rsidP="00E91E94">
      <w:pPr>
        <w:spacing w:after="96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2"/>
        <w:gridCol w:w="2704"/>
        <w:gridCol w:w="2558"/>
        <w:gridCol w:w="2295"/>
      </w:tblGrid>
      <w:tr w:rsidR="00DC3B5D" w:rsidRPr="00683405" w14:paraId="0803684D" w14:textId="77777777" w:rsidTr="00DC3B5D">
        <w:trPr>
          <w:trHeight w:val="2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06E5C6F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380FD0C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Идентификация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51C8EEE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Предельно допустимые концентрации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24811B5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</w:tr>
      <w:tr w:rsidR="00683405" w:rsidRPr="00683405" w14:paraId="50FAEF24" w14:textId="77777777" w:rsidTr="00E91E94">
        <w:trPr>
          <w:trHeight w:val="2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4F73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lastRenderedPageBreak/>
              <w:t>Полистирол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CB705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Номер CAS: 9003-53-6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1A067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Значение ПДК (8 ч): 20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ppm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</w:p>
          <w:p w14:paraId="4A1623F1" w14:textId="7401561E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 ПДК (8 ч): 86 мг/м3</w:t>
            </w:r>
          </w:p>
          <w:p w14:paraId="4E6DA865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5FE20E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Значение: 100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ppm</w:t>
            </w:r>
            <w:proofErr w:type="spellEnd"/>
          </w:p>
          <w:p w14:paraId="7E4D3622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7322B35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Значение: 430 мг/м3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69CD2" w14:textId="77777777" w:rsidR="00683405" w:rsidRPr="00683405" w:rsidRDefault="00683405" w:rsidP="00E91E94"/>
        </w:tc>
      </w:tr>
      <w:tr w:rsidR="00DC3B5D" w:rsidRPr="00683405" w14:paraId="22F06B48" w14:textId="77777777" w:rsidTr="00DC3B5D">
        <w:trPr>
          <w:trHeight w:val="2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B523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Портландцемент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20B7A7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Номер CAS: 65997-15-1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3251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Страна происхождения: Финляндия</w:t>
            </w:r>
          </w:p>
          <w:p w14:paraId="7874CCD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 ПДК (8 ч): 5 мг/м³</w:t>
            </w:r>
          </w:p>
          <w:p w14:paraId="33E330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</w:t>
            </w:r>
          </w:p>
          <w:p w14:paraId="2DC26A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Цементная пыль</w:t>
            </w:r>
          </w:p>
          <w:p w14:paraId="167D664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Фракция твердых частиц: Вдыхаемая пыль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8A1B4" w14:textId="77777777" w:rsidR="00683405" w:rsidRPr="00683405" w:rsidRDefault="00683405" w:rsidP="00E91E94"/>
        </w:tc>
      </w:tr>
    </w:tbl>
    <w:p w14:paraId="292584F6" w14:textId="103B023E" w:rsidR="00191086" w:rsidRDefault="00191086" w:rsidP="00E91E94"/>
    <w:p w14:paraId="42D1AE55" w14:textId="1AB44EAB" w:rsidR="00191086" w:rsidRDefault="00191086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1141"/>
        <w:gridCol w:w="1896"/>
        <w:gridCol w:w="2377"/>
        <w:gridCol w:w="2345"/>
        <w:gridCol w:w="36"/>
      </w:tblGrid>
      <w:tr w:rsidR="00DC3B5D" w:rsidRPr="00683405" w14:paraId="1FFD662D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0F6CBA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AFE1A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82FFD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Страна происхождения: Финляндия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9CBCA2" w14:textId="77777777" w:rsidR="00683405" w:rsidRPr="00683405" w:rsidRDefault="00683405" w:rsidP="00E91E94"/>
        </w:tc>
      </w:tr>
      <w:tr w:rsidR="00DC3B5D" w:rsidRPr="00683405" w14:paraId="4D58D402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457F39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2E945C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FE61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 ПДК (8 ч): 1 мг/м</w:t>
            </w:r>
            <w:r w:rsidRPr="00683405">
              <w:rPr>
                <w:color w:val="000000"/>
                <w:sz w:val="18"/>
                <w:szCs w:val="18"/>
                <w:vertAlign w:val="superscript"/>
                <w:lang w:bidi="ru-RU"/>
              </w:rPr>
              <w:t>3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C1119" w14:textId="77777777" w:rsidR="00683405" w:rsidRPr="00683405" w:rsidRDefault="00683405" w:rsidP="00E91E94"/>
        </w:tc>
      </w:tr>
      <w:tr w:rsidR="00DC3B5D" w:rsidRPr="00683405" w14:paraId="4E067A45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CA282B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73D27C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5EC9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5A51F2" w14:textId="77777777" w:rsidR="00683405" w:rsidRPr="00683405" w:rsidRDefault="00683405" w:rsidP="00E91E94"/>
        </w:tc>
      </w:tr>
      <w:tr w:rsidR="00DC3B5D" w:rsidRPr="00683405" w14:paraId="7F9CA643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8D7C3C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E3FB76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32CCC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Цементная пыль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E62817" w14:textId="77777777" w:rsidR="00683405" w:rsidRPr="00683405" w:rsidRDefault="00683405" w:rsidP="00E91E94"/>
        </w:tc>
      </w:tr>
      <w:tr w:rsidR="00DC3B5D" w:rsidRPr="00683405" w14:paraId="3FCB39D9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A3431D" w14:textId="77777777" w:rsidR="00683405" w:rsidRPr="00683405" w:rsidRDefault="00683405" w:rsidP="00E91E94"/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2833C" w14:textId="77777777" w:rsidR="00683405" w:rsidRPr="00683405" w:rsidRDefault="00683405" w:rsidP="00E91E94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81442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Фракция твердых частиц: Альвеолы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205E37" w14:textId="77777777" w:rsidR="00683405" w:rsidRPr="00683405" w:rsidRDefault="00683405" w:rsidP="00E91E94"/>
        </w:tc>
      </w:tr>
      <w:tr w:rsidR="00683405" w:rsidRPr="00683405" w14:paraId="4648E62D" w14:textId="77777777" w:rsidTr="00E91E94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719D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6348D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Номер CAS: 64-17-5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AE5F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Страна происхождения: Финляндия</w:t>
            </w:r>
          </w:p>
          <w:p w14:paraId="6F14AE9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Значение ПДК (8 ч): 1000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ppm</w:t>
            </w:r>
            <w:proofErr w:type="spellEnd"/>
          </w:p>
          <w:p w14:paraId="03BAA963" w14:textId="26A444F3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 ПДК (8 ч): 1900 мг/м</w:t>
            </w:r>
            <w:r w:rsidRPr="00683405">
              <w:rPr>
                <w:b/>
                <w:color w:val="000000"/>
                <w:sz w:val="18"/>
                <w:szCs w:val="18"/>
                <w:vertAlign w:val="superscript"/>
                <w:lang w:bidi="ru-RU"/>
              </w:rPr>
              <w:t>3</w:t>
            </w:r>
          </w:p>
          <w:p w14:paraId="2B00F45D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5EAB4C8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Значение: ~ 1300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ppm</w:t>
            </w:r>
            <w:proofErr w:type="spellEnd"/>
          </w:p>
          <w:p w14:paraId="20BE9C4E" w14:textId="77777777" w:rsidR="00DC3B5D" w:rsidRDefault="00683405" w:rsidP="00E91E9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 ПДК (15 мин) </w:t>
            </w:r>
          </w:p>
          <w:p w14:paraId="6CA2DDF5" w14:textId="06F5DA26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Значение: 2500 мг/м</w:t>
            </w:r>
            <w:r w:rsidRPr="00683405">
              <w:rPr>
                <w:color w:val="000000"/>
                <w:sz w:val="18"/>
                <w:szCs w:val="18"/>
                <w:vertAlign w:val="superscript"/>
                <w:lang w:bidi="ru-RU"/>
              </w:rPr>
              <w:t>3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9EBD3" w14:textId="77777777" w:rsidR="00683405" w:rsidRPr="00683405" w:rsidRDefault="00683405" w:rsidP="00E91E94"/>
        </w:tc>
      </w:tr>
      <w:tr w:rsidR="00DC3B5D" w:rsidRPr="00683405" w14:paraId="664FED70" w14:textId="77777777" w:rsidTr="00DC3B5D">
        <w:trPr>
          <w:gridAfter w:val="1"/>
          <w:wAfter w:w="19" w:type="pct"/>
          <w:trHeight w:val="23"/>
        </w:trPr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B335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изобутанол</w:t>
            </w:r>
            <w:proofErr w:type="spellEnd"/>
          </w:p>
        </w:tc>
        <w:tc>
          <w:tcPr>
            <w:tcW w:w="15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08D75F" w14:textId="77777777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Номер CAS: 78-83-1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4F3314" w14:textId="77777777" w:rsidR="00DC3B5D" w:rsidRDefault="00683405" w:rsidP="00E91E94">
            <w:pPr>
              <w:rPr>
                <w:color w:val="000000"/>
                <w:sz w:val="18"/>
                <w:szCs w:val="18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Значение ПДК (8 ч): 20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ppm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</w:p>
          <w:p w14:paraId="293B48E1" w14:textId="4B7F0E2A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 ПДК (8 ч): 80 мг/м3</w:t>
            </w:r>
          </w:p>
          <w:p w14:paraId="6267B2D5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3F44801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Значение: 50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ppm</w:t>
            </w:r>
            <w:proofErr w:type="spellEnd"/>
          </w:p>
          <w:p w14:paraId="41F24BEB" w14:textId="77777777" w:rsidR="00683405" w:rsidRPr="00683405" w:rsidRDefault="00683405" w:rsidP="00E91E94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0757493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Значение: 120 мг/м3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A1A55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Год: 2014</w:t>
            </w:r>
          </w:p>
        </w:tc>
      </w:tr>
      <w:tr w:rsidR="00683405" w:rsidRPr="00683405" w14:paraId="35A690B3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354D9C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 к контрольным параметрам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4477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Используемые компоненты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полимеризуются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683405" w:rsidRPr="00683405" w14:paraId="4AA84B30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9EF27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899FC" w14:textId="77777777" w:rsidR="00683405" w:rsidRPr="00683405" w:rsidRDefault="00683405" w:rsidP="00E91E94"/>
        </w:tc>
      </w:tr>
      <w:tr w:rsidR="00683405" w:rsidRPr="00683405" w14:paraId="3CFF1D6A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946D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DNEL / PNEC</w:t>
            </w:r>
          </w:p>
        </w:tc>
      </w:tr>
      <w:tr w:rsidR="00683405" w:rsidRPr="00683405" w14:paraId="7E95D0AF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21842A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Краткое изложение мер по управлению рисками для человека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C1BDA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DNEL/PNEC: Оценка химической безопасности не проводилась, данные о компонентах отсутствуют.</w:t>
            </w:r>
          </w:p>
        </w:tc>
      </w:tr>
      <w:tr w:rsidR="00683405" w:rsidRPr="00683405" w14:paraId="4DDE1BC4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3D70A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D7212" w14:textId="77777777" w:rsidR="00683405" w:rsidRPr="00683405" w:rsidRDefault="00683405" w:rsidP="00E91E94"/>
        </w:tc>
      </w:tr>
      <w:tr w:rsidR="00683405" w:rsidRPr="00683405" w14:paraId="02A5C338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C188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8.2 Предотвращение воздействия</w:t>
            </w:r>
          </w:p>
        </w:tc>
      </w:tr>
      <w:tr w:rsidR="00683405" w:rsidRPr="00683405" w14:paraId="384C78DC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EFC75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7E86E" w14:textId="77777777" w:rsidR="00683405" w:rsidRPr="00683405" w:rsidRDefault="00683405" w:rsidP="00E91E94"/>
        </w:tc>
      </w:tr>
      <w:tr w:rsidR="00683405" w:rsidRPr="00683405" w14:paraId="79D5DFBB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572E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Меры по предотвращению воздействия</w:t>
            </w:r>
          </w:p>
        </w:tc>
      </w:tr>
      <w:tr w:rsidR="00683405" w:rsidRPr="00683405" w14:paraId="21969ECA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CF504A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Технические меры по предотвращению воздействия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BFDD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Обеспечить достаточную вентиляцию. Если общей вентиляции недостаточно для поддержания концентраций в воздухе ниже установленных предельных значений, необходимо использовать местную вытяжную вентиляцию. Средства индивидуальной защиты должны подбираться в соответствии с действующими стандартами CEN и совместно с поставщиком средств индивидуальной защиты.</w:t>
            </w:r>
          </w:p>
        </w:tc>
      </w:tr>
      <w:tr w:rsidR="00683405" w:rsidRPr="00683405" w14:paraId="22EB1B2C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65F29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D6F13" w14:textId="77777777" w:rsidR="00683405" w:rsidRPr="00683405" w:rsidRDefault="00683405" w:rsidP="00E91E94"/>
        </w:tc>
      </w:tr>
      <w:tr w:rsidR="00683405" w:rsidRPr="00683405" w14:paraId="7505A1C8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E36B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Защита глаз или лица</w:t>
            </w:r>
          </w:p>
        </w:tc>
      </w:tr>
      <w:tr w:rsidR="00683405" w:rsidRPr="00683405" w14:paraId="50904CF6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1C624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Требуемые характеристики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F40C7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Использовать защитные очки при риске попадания в глаза или разбрызгивания.</w:t>
            </w:r>
          </w:p>
        </w:tc>
      </w:tr>
      <w:tr w:rsidR="00683405" w:rsidRPr="00683405" w14:paraId="685CD3ED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E557B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 по защите глаз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2622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Обратитесь к производителю средств защиты для подбора подходящих защитных очков.</w:t>
            </w:r>
          </w:p>
        </w:tc>
      </w:tr>
      <w:tr w:rsidR="00683405" w:rsidRPr="00683405" w14:paraId="17C29776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B0FCD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A0A1C" w14:textId="77777777" w:rsidR="00683405" w:rsidRPr="00683405" w:rsidRDefault="00683405" w:rsidP="00E91E94"/>
        </w:tc>
      </w:tr>
      <w:tr w:rsidR="00683405" w:rsidRPr="00683405" w14:paraId="7299E323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941B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Защита рук</w:t>
            </w:r>
          </w:p>
        </w:tc>
      </w:tr>
      <w:tr w:rsidR="00683405" w:rsidRPr="00683405" w14:paraId="3D3176D1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4ABACA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Защита рук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A5A2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Могут потребоваться защитные перчатки.</w:t>
            </w:r>
          </w:p>
        </w:tc>
      </w:tr>
      <w:tr w:rsidR="00683405" w:rsidRPr="00683405" w14:paraId="5FBE6288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A7F1F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Подходящий тип перчаток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F95F0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Могут потребоваться защитные перчатки.</w:t>
            </w:r>
          </w:p>
        </w:tc>
      </w:tr>
      <w:tr w:rsidR="00683405" w:rsidRPr="00683405" w14:paraId="0149D337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5D6EBF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Подходящие материалы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69C6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Обратитесь к производителю средств защиты для подбора подходящих защитных очков.</w:t>
            </w:r>
          </w:p>
        </w:tc>
      </w:tr>
      <w:tr w:rsidR="00683405" w:rsidRPr="00683405" w14:paraId="4AB4E07B" w14:textId="77777777" w:rsidTr="00E91E94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8B46" w14:textId="77777777" w:rsidR="00683405" w:rsidRPr="00683405" w:rsidRDefault="00683405" w:rsidP="00E91E94"/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3A8EF" w14:textId="77777777" w:rsidR="00683405" w:rsidRPr="00683405" w:rsidRDefault="00683405" w:rsidP="00E91E94"/>
        </w:tc>
      </w:tr>
      <w:tr w:rsidR="00683405" w:rsidRPr="00683405" w14:paraId="6DA8964B" w14:textId="77777777" w:rsidTr="00E91E94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4B676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Защита кожи</w:t>
            </w:r>
          </w:p>
        </w:tc>
      </w:tr>
      <w:tr w:rsidR="00683405" w:rsidRPr="00683405" w14:paraId="4D9F28AD" w14:textId="77777777" w:rsidTr="00DC3B5D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79ABBB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Подходящая защитная одежда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217C0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Использовать соответствующую защитную одежду.</w:t>
            </w:r>
          </w:p>
        </w:tc>
      </w:tr>
      <w:tr w:rsidR="00683405" w:rsidRPr="00683405" w14:paraId="7FF425BD" w14:textId="77777777" w:rsidTr="00191086">
        <w:trPr>
          <w:trHeight w:val="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DE8476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Дополнительная защита кожи</w:t>
            </w:r>
          </w:p>
        </w:tc>
        <w:tc>
          <w:tcPr>
            <w:tcW w:w="3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8B42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После контакта продукт необходимо смыть с кожи.</w:t>
            </w:r>
          </w:p>
        </w:tc>
      </w:tr>
    </w:tbl>
    <w:p w14:paraId="4AB2E9F7" w14:textId="20E87B3E" w:rsidR="00191086" w:rsidRDefault="00191086" w:rsidP="00E91E94"/>
    <w:p w14:paraId="11CCB82B" w14:textId="123AB4FD" w:rsidR="00191086" w:rsidRDefault="00191086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5"/>
        <w:gridCol w:w="6654"/>
      </w:tblGrid>
      <w:tr w:rsidR="00191086" w:rsidRPr="00683405" w14:paraId="595D264B" w14:textId="77777777" w:rsidTr="00191086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AD85C62" w14:textId="400C64BE" w:rsidR="00191086" w:rsidRPr="00683405" w:rsidRDefault="00191086" w:rsidP="00E91E94"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Защита органов дыхания</w:t>
            </w:r>
          </w:p>
        </w:tc>
      </w:tr>
      <w:tr w:rsidR="00683405" w:rsidRPr="00683405" w14:paraId="2183FCE7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592ED7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Необходимость защиты органов дыхания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0AD402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Обычно не требуется при наличии хорошей общей вентиляции. Если вентиляции недостаточно для поддержания концентраций компонентов в воздухе ниже установленных предельных значений, использовать средства защиты органов дыхания.</w:t>
            </w:r>
          </w:p>
        </w:tc>
      </w:tr>
      <w:tr w:rsidR="00683405" w:rsidRPr="00683405" w14:paraId="3E4777E5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F89FBB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Рекомендуемый тип средств защиты</w:t>
            </w:r>
          </w:p>
        </w:tc>
        <w:tc>
          <w:tcPr>
            <w:tcW w:w="3499" w:type="pct"/>
            <w:shd w:val="clear" w:color="auto" w:fill="FFFFFF"/>
          </w:tcPr>
          <w:p w14:paraId="4B8B68F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Обратитесь к производителю средств защиты для подбора подходящего средства защиты органов дыхания.</w:t>
            </w:r>
          </w:p>
        </w:tc>
      </w:tr>
      <w:tr w:rsidR="00683405" w:rsidRPr="00683405" w14:paraId="6B8A6999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6CF58B1" w14:textId="77777777" w:rsidR="00683405" w:rsidRPr="00683405" w:rsidRDefault="00683405" w:rsidP="00E91E94"/>
        </w:tc>
      </w:tr>
      <w:tr w:rsidR="00683405" w:rsidRPr="00683405" w14:paraId="3D78B5BD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801F09E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Надлежащий контроль воздействия на окружающую среду</w:t>
            </w:r>
          </w:p>
        </w:tc>
      </w:tr>
      <w:tr w:rsidR="00683405" w:rsidRPr="00683405" w14:paraId="7A0133BC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AE0F36B" w14:textId="77777777" w:rsidR="00683405" w:rsidRPr="00683405" w:rsidRDefault="00683405" w:rsidP="00191086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Предотвращение воздействия на окружающую среду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2E72EF6" w14:textId="77777777" w:rsidR="00683405" w:rsidRPr="00683405" w:rsidRDefault="00683405" w:rsidP="00E91E94">
            <w:pPr>
              <w:rPr>
                <w:rFonts w:eastAsia="Times New Roman"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Не допускать попадания продукта в канализацию, водоемы или почву.</w:t>
            </w:r>
          </w:p>
        </w:tc>
      </w:tr>
      <w:tr w:rsidR="00683405" w:rsidRPr="00683405" w14:paraId="7602F268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1B2A9F20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4D27415A" w14:textId="77777777" w:rsidR="00683405" w:rsidRPr="00683405" w:rsidRDefault="00683405" w:rsidP="00E91E94"/>
        </w:tc>
      </w:tr>
      <w:tr w:rsidR="00683405" w:rsidRPr="00683405" w14:paraId="1608B428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6A1A8261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9: Физические и химические свойства</w:t>
            </w:r>
          </w:p>
        </w:tc>
      </w:tr>
      <w:tr w:rsidR="00683405" w:rsidRPr="00683405" w14:paraId="41330BE7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6F4321A" w14:textId="77777777" w:rsidR="00683405" w:rsidRPr="00683405" w:rsidRDefault="00683405" w:rsidP="00E91E94"/>
        </w:tc>
      </w:tr>
      <w:tr w:rsidR="00683405" w:rsidRPr="00683405" w14:paraId="1A92B5AE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E5C6B7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9.1 Информация об основных физических и химических свойствах</w:t>
            </w:r>
          </w:p>
        </w:tc>
      </w:tr>
      <w:tr w:rsidR="00683405" w:rsidRPr="00683405" w14:paraId="5DFA485C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09508FB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Агрегатное состояние</w:t>
            </w:r>
          </w:p>
        </w:tc>
        <w:tc>
          <w:tcPr>
            <w:tcW w:w="3499" w:type="pct"/>
            <w:shd w:val="clear" w:color="auto" w:fill="FFFFFF"/>
          </w:tcPr>
          <w:p w14:paraId="72A5CEC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Твердое вещество.</w:t>
            </w:r>
          </w:p>
        </w:tc>
      </w:tr>
      <w:tr w:rsidR="00683405" w:rsidRPr="00683405" w14:paraId="4CECC9EE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65B6E7B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Цвет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4E4E9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определено.</w:t>
            </w:r>
          </w:p>
        </w:tc>
      </w:tr>
      <w:tr w:rsidR="00683405" w:rsidRPr="00683405" w14:paraId="6730A67A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330B98F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Запах</w:t>
            </w:r>
          </w:p>
        </w:tc>
        <w:tc>
          <w:tcPr>
            <w:tcW w:w="3499" w:type="pct"/>
            <w:shd w:val="clear" w:color="auto" w:fill="FFFFFF"/>
          </w:tcPr>
          <w:p w14:paraId="5EF7E59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Без запаха или с слабым запахом.</w:t>
            </w:r>
          </w:p>
        </w:tc>
      </w:tr>
      <w:tr w:rsidR="00683405" w:rsidRPr="00683405" w14:paraId="12B13CBD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06F8C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Порог восприятия запаха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26D35A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применимо.</w:t>
            </w:r>
          </w:p>
        </w:tc>
      </w:tr>
      <w:tr w:rsidR="00683405" w:rsidRPr="00683405" w14:paraId="36C1B19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473E10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pH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C8D60A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792F35C9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3FC706A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Температура плавления / диапазон плавления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1565CB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5F911634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232F5C6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Температура кипения / диапазон кипения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AF8A2F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0ACD6555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5C0DAA8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Температура вспышки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353A42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19221E6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04B516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Скорость испарения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226E4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71AC3F00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4CF4EC9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Воспламеняемость</w:t>
            </w:r>
          </w:p>
        </w:tc>
        <w:tc>
          <w:tcPr>
            <w:tcW w:w="3499" w:type="pct"/>
            <w:shd w:val="clear" w:color="auto" w:fill="FFFFFF"/>
          </w:tcPr>
          <w:p w14:paraId="6B247BB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~ 300 °C</w:t>
            </w:r>
          </w:p>
        </w:tc>
      </w:tr>
      <w:tr w:rsidR="00683405" w:rsidRPr="00683405" w14:paraId="46ADDC36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7F9E38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Порог взрываемости</w:t>
            </w:r>
          </w:p>
        </w:tc>
        <w:tc>
          <w:tcPr>
            <w:tcW w:w="3499" w:type="pct"/>
            <w:shd w:val="clear" w:color="auto" w:fill="FFFFFF"/>
          </w:tcPr>
          <w:p w14:paraId="4899931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3F6BAF58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16E5D63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Давление пара</w:t>
            </w:r>
          </w:p>
        </w:tc>
        <w:tc>
          <w:tcPr>
            <w:tcW w:w="3499" w:type="pct"/>
            <w:shd w:val="clear" w:color="auto" w:fill="FFFFFF"/>
          </w:tcPr>
          <w:p w14:paraId="0A56CFB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2A928C66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213293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Плотность пара</w:t>
            </w:r>
          </w:p>
        </w:tc>
        <w:tc>
          <w:tcPr>
            <w:tcW w:w="3499" w:type="pct"/>
            <w:shd w:val="clear" w:color="auto" w:fill="FFFFFF"/>
          </w:tcPr>
          <w:p w14:paraId="2C46936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34EFB09E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320E9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Характеристики частиц</w:t>
            </w:r>
          </w:p>
        </w:tc>
        <w:tc>
          <w:tcPr>
            <w:tcW w:w="3499" w:type="pct"/>
            <w:shd w:val="clear" w:color="auto" w:fill="FFFFFF"/>
          </w:tcPr>
          <w:p w14:paraId="30B1ED7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69B2247C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6A5774B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Плотность</w:t>
            </w:r>
          </w:p>
        </w:tc>
        <w:tc>
          <w:tcPr>
            <w:tcW w:w="3499" w:type="pct"/>
            <w:shd w:val="clear" w:color="auto" w:fill="FFFFFF"/>
          </w:tcPr>
          <w:p w14:paraId="3824753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76C741BB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22E90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Растворимость</w:t>
            </w:r>
          </w:p>
        </w:tc>
        <w:tc>
          <w:tcPr>
            <w:tcW w:w="3499" w:type="pct"/>
            <w:shd w:val="clear" w:color="auto" w:fill="FFFFFF"/>
          </w:tcPr>
          <w:p w14:paraId="7F7997F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растворяется в воде.</w:t>
            </w:r>
          </w:p>
        </w:tc>
      </w:tr>
      <w:tr w:rsidR="00683405" w:rsidRPr="00683405" w14:paraId="281C4EA1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553197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lastRenderedPageBreak/>
              <w:t>Коэффициент распределения: n-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октанол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/</w:t>
            </w:r>
          </w:p>
        </w:tc>
        <w:tc>
          <w:tcPr>
            <w:tcW w:w="3499" w:type="pct"/>
            <w:shd w:val="clear" w:color="auto" w:fill="FFFFFF"/>
          </w:tcPr>
          <w:p w14:paraId="6A9D1AD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0F9D53D0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61012EC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вода</w:t>
            </w:r>
          </w:p>
        </w:tc>
        <w:tc>
          <w:tcPr>
            <w:tcW w:w="3499" w:type="pct"/>
            <w:shd w:val="clear" w:color="auto" w:fill="FFFFFF"/>
          </w:tcPr>
          <w:p w14:paraId="056BB221" w14:textId="77777777" w:rsidR="00683405" w:rsidRPr="00683405" w:rsidRDefault="00683405" w:rsidP="00E91E94"/>
        </w:tc>
      </w:tr>
      <w:tr w:rsidR="00683405" w:rsidRPr="00683405" w14:paraId="5CB3ECAF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21A5126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Температура самовоспламенения</w:t>
            </w:r>
          </w:p>
        </w:tc>
        <w:tc>
          <w:tcPr>
            <w:tcW w:w="3499" w:type="pct"/>
            <w:shd w:val="clear" w:color="auto" w:fill="FFFFFF"/>
          </w:tcPr>
          <w:p w14:paraId="54BFC9F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Значение: ~ 400°C</w:t>
            </w:r>
          </w:p>
        </w:tc>
      </w:tr>
      <w:tr w:rsidR="00683405" w:rsidRPr="00683405" w14:paraId="024703D4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D8BDB4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Температура разложения</w:t>
            </w:r>
          </w:p>
        </w:tc>
        <w:tc>
          <w:tcPr>
            <w:tcW w:w="3499" w:type="pct"/>
            <w:shd w:val="clear" w:color="auto" w:fill="FFFFFF"/>
          </w:tcPr>
          <w:p w14:paraId="796712B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458C9E53" w14:textId="77777777" w:rsidTr="00191086">
        <w:trPr>
          <w:trHeight w:val="23"/>
        </w:trPr>
        <w:tc>
          <w:tcPr>
            <w:tcW w:w="1501" w:type="pct"/>
            <w:shd w:val="clear" w:color="auto" w:fill="E6F1E6"/>
          </w:tcPr>
          <w:p w14:paraId="796A98C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Вязкость</w:t>
            </w:r>
          </w:p>
        </w:tc>
        <w:tc>
          <w:tcPr>
            <w:tcW w:w="3499" w:type="pct"/>
            <w:shd w:val="clear" w:color="auto" w:fill="FFFFFF"/>
          </w:tcPr>
          <w:p w14:paraId="0974166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683405" w:rsidRPr="00683405" w14:paraId="15603B82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3EA2AA5F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016EDEA6" w14:textId="77777777" w:rsidR="00683405" w:rsidRPr="00683405" w:rsidRDefault="00683405" w:rsidP="00E91E94"/>
        </w:tc>
      </w:tr>
      <w:tr w:rsidR="00683405" w:rsidRPr="00683405" w14:paraId="159621E5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7D79C5B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9.2 Другая информация</w:t>
            </w:r>
          </w:p>
        </w:tc>
      </w:tr>
      <w:tr w:rsidR="00683405" w:rsidRPr="00DC3B5D" w14:paraId="1B426D19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3B9F0D52" w14:textId="77777777" w:rsidR="00683405" w:rsidRPr="00DC3B5D" w:rsidRDefault="00683405" w:rsidP="00E91E94">
            <w:pPr>
              <w:rPr>
                <w:sz w:val="16"/>
                <w:szCs w:val="16"/>
              </w:rPr>
            </w:pPr>
          </w:p>
        </w:tc>
        <w:tc>
          <w:tcPr>
            <w:tcW w:w="3499" w:type="pct"/>
            <w:shd w:val="clear" w:color="auto" w:fill="FFFFFF"/>
          </w:tcPr>
          <w:p w14:paraId="5FCECAAE" w14:textId="77777777" w:rsidR="00683405" w:rsidRPr="00DC3B5D" w:rsidRDefault="00683405" w:rsidP="00E91E94">
            <w:pPr>
              <w:rPr>
                <w:sz w:val="16"/>
                <w:szCs w:val="16"/>
              </w:rPr>
            </w:pPr>
          </w:p>
        </w:tc>
      </w:tr>
      <w:tr w:rsidR="00683405" w:rsidRPr="00683405" w14:paraId="2940153D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E602389" w14:textId="3681928F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9.2.2 Дополнительные характеристики безопасности</w:t>
            </w:r>
          </w:p>
        </w:tc>
      </w:tr>
      <w:tr w:rsidR="00683405" w:rsidRPr="00683405" w14:paraId="3BD17D86" w14:textId="77777777" w:rsidTr="00DC3B5D">
        <w:trPr>
          <w:trHeight w:val="23"/>
        </w:trPr>
        <w:tc>
          <w:tcPr>
            <w:tcW w:w="1501" w:type="pct"/>
            <w:shd w:val="clear" w:color="auto" w:fill="E6F1E6"/>
          </w:tcPr>
          <w:p w14:paraId="1A7B902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1566E4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указаны.</w:t>
            </w:r>
          </w:p>
        </w:tc>
      </w:tr>
      <w:tr w:rsidR="00683405" w:rsidRPr="00683405" w14:paraId="3D7A689B" w14:textId="77777777" w:rsidTr="00E91E94">
        <w:trPr>
          <w:trHeight w:val="23"/>
        </w:trPr>
        <w:tc>
          <w:tcPr>
            <w:tcW w:w="1501" w:type="pct"/>
            <w:shd w:val="clear" w:color="auto" w:fill="FFFFFF"/>
          </w:tcPr>
          <w:p w14:paraId="6EC94E73" w14:textId="77777777" w:rsidR="00683405" w:rsidRPr="00683405" w:rsidRDefault="00683405" w:rsidP="00E91E94"/>
        </w:tc>
        <w:tc>
          <w:tcPr>
            <w:tcW w:w="3499" w:type="pct"/>
            <w:shd w:val="clear" w:color="auto" w:fill="FFFFFF"/>
          </w:tcPr>
          <w:p w14:paraId="3BD38AA3" w14:textId="77777777" w:rsidR="00683405" w:rsidRPr="00683405" w:rsidRDefault="00683405" w:rsidP="00E91E94"/>
        </w:tc>
      </w:tr>
      <w:tr w:rsidR="00683405" w:rsidRPr="00683405" w14:paraId="0C4BE387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C0BD089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10: Стабильность и реакционная способность</w:t>
            </w:r>
          </w:p>
        </w:tc>
      </w:tr>
    </w:tbl>
    <w:p w14:paraId="424764F8" w14:textId="713E1098" w:rsidR="00E91E94" w:rsidRDefault="00E91E94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7"/>
        <w:gridCol w:w="6652"/>
      </w:tblGrid>
      <w:tr w:rsidR="00683405" w:rsidRPr="00683405" w14:paraId="7BEC29AF" w14:textId="77777777" w:rsidTr="00E91E9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83A8E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10.1 Реакционная способность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F3ED86" w14:textId="77777777" w:rsidR="00683405" w:rsidRPr="00683405" w:rsidRDefault="00683405" w:rsidP="00E91E94"/>
        </w:tc>
      </w:tr>
      <w:tr w:rsidR="00683405" w:rsidRPr="00683405" w14:paraId="64806F6B" w14:textId="77777777" w:rsidTr="00191086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E0810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Реакционная способность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E236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реактивно при нормальных условиях использования и хранения.</w:t>
            </w:r>
          </w:p>
        </w:tc>
      </w:tr>
      <w:tr w:rsidR="00683405" w:rsidRPr="00683405" w14:paraId="4DDEEC0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F4FA3" w14:textId="77777777" w:rsidR="00683405" w:rsidRPr="00683405" w:rsidRDefault="00683405" w:rsidP="00E91E94"/>
        </w:tc>
      </w:tr>
      <w:tr w:rsidR="00683405" w:rsidRPr="00683405" w14:paraId="6185DE4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234F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10.2 Химическая стабильность</w:t>
            </w:r>
          </w:p>
        </w:tc>
      </w:tr>
      <w:tr w:rsidR="00683405" w:rsidRPr="00683405" w14:paraId="31C9B03E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AE781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Стабильность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4283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Стабильно при рекомендуемых условиях использования и хранения.</w:t>
            </w:r>
          </w:p>
        </w:tc>
      </w:tr>
      <w:tr w:rsidR="00683405" w:rsidRPr="00683405" w14:paraId="0A3360A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B1723" w14:textId="77777777" w:rsidR="00683405" w:rsidRPr="00683405" w:rsidRDefault="00683405" w:rsidP="00E91E94"/>
        </w:tc>
      </w:tr>
      <w:tr w:rsidR="00683405" w:rsidRPr="00683405" w14:paraId="442BE0E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080D8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10.3 Возможность опасных реакций</w:t>
            </w:r>
          </w:p>
        </w:tc>
      </w:tr>
      <w:tr w:rsidR="00683405" w:rsidRPr="00683405" w14:paraId="59FAC4EF" w14:textId="77777777" w:rsidTr="00191086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607A5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Возможность опасных реакций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2A68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Опасные реакции не известны.</w:t>
            </w:r>
          </w:p>
        </w:tc>
      </w:tr>
      <w:tr w:rsidR="00683405" w:rsidRPr="00683405" w14:paraId="390418C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1DA65" w14:textId="77777777" w:rsidR="00683405" w:rsidRPr="00683405" w:rsidRDefault="00683405" w:rsidP="00E91E94"/>
        </w:tc>
      </w:tr>
      <w:tr w:rsidR="00683405" w:rsidRPr="00683405" w14:paraId="242B895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84E9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10.4 Условия, которых следует избегать</w:t>
            </w:r>
          </w:p>
        </w:tc>
      </w:tr>
      <w:tr w:rsidR="00683405" w:rsidRPr="00683405" w14:paraId="4B4587EF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541898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Условия, которых следует избегать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45EA9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Условия, которых следует избегать, не установлены.</w:t>
            </w:r>
          </w:p>
        </w:tc>
      </w:tr>
      <w:tr w:rsidR="00683405" w:rsidRPr="00683405" w14:paraId="5C82EA3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CB6F0" w14:textId="77777777" w:rsidR="00683405" w:rsidRPr="00683405" w:rsidRDefault="00683405" w:rsidP="00E91E94"/>
        </w:tc>
      </w:tr>
      <w:tr w:rsidR="00683405" w:rsidRPr="00683405" w14:paraId="0AB8EB5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0B97E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10.5 Несовместимые материалы</w:t>
            </w:r>
          </w:p>
        </w:tc>
      </w:tr>
      <w:tr w:rsidR="00683405" w:rsidRPr="00683405" w14:paraId="4E4DA88C" w14:textId="77777777" w:rsidTr="00191086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32A51C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Материалы, которых следует избегать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F6CC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Нереактивные группы.</w:t>
            </w:r>
          </w:p>
        </w:tc>
      </w:tr>
      <w:tr w:rsidR="00683405" w:rsidRPr="00683405" w14:paraId="254C20CB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7E5EB" w14:textId="77777777" w:rsidR="00683405" w:rsidRPr="00683405" w:rsidRDefault="00683405" w:rsidP="00E91E94"/>
        </w:tc>
      </w:tr>
      <w:tr w:rsidR="00683405" w:rsidRPr="00683405" w14:paraId="4133EC09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2DCF7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10.6 Опасные продукты распада</w:t>
            </w:r>
          </w:p>
        </w:tc>
      </w:tr>
      <w:tr w:rsidR="00683405" w:rsidRPr="00683405" w14:paraId="6866C2C3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FF2FC4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Опасные продукты распада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C5C01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 возгорании могут образовываться вредные соединения. Окись углерода (CO). Диоксид углерода (CO2). Другие продукты неполного сгорания.</w:t>
            </w:r>
          </w:p>
        </w:tc>
      </w:tr>
      <w:tr w:rsidR="00683405" w:rsidRPr="00683405" w14:paraId="26CA81DE" w14:textId="77777777" w:rsidTr="00E91E94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4AAA93" w14:textId="77777777" w:rsidR="00683405" w:rsidRPr="00683405" w:rsidRDefault="00683405" w:rsidP="00E91E94"/>
        </w:tc>
        <w:tc>
          <w:tcPr>
            <w:tcW w:w="349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7EAD48" w14:textId="77777777" w:rsidR="00683405" w:rsidRPr="00683405" w:rsidRDefault="00683405" w:rsidP="00E91E94"/>
        </w:tc>
      </w:tr>
      <w:tr w:rsidR="00683405" w:rsidRPr="00683405" w14:paraId="063AD6FC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41E4EBE7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11: Токсикологическая информация</w:t>
            </w:r>
          </w:p>
        </w:tc>
      </w:tr>
      <w:tr w:rsidR="00683405" w:rsidRPr="00683405" w14:paraId="7A25A2DD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5641C3" w14:textId="77777777" w:rsidR="00683405" w:rsidRPr="00683405" w:rsidRDefault="00683405" w:rsidP="00E91E94"/>
        </w:tc>
      </w:tr>
      <w:tr w:rsidR="00683405" w:rsidRPr="00683405" w14:paraId="5FE8374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5EE0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11.1 Сведения о классах опасности, определенных в Регламенте (ЕС) № 1272/2008</w:t>
            </w:r>
          </w:p>
        </w:tc>
      </w:tr>
      <w:tr w:rsidR="00683405" w:rsidRPr="00683405" w14:paraId="5C85004A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A9CE73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Острая токсичность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5E4B8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Примечания: Данные о токсичности данного конкретного продукта отсутствуют. Продукт не классифицирован по критериям острой токсичности. Данные отсутствуют.</w:t>
            </w:r>
          </w:p>
        </w:tc>
      </w:tr>
      <w:tr w:rsidR="00683405" w:rsidRPr="00683405" w14:paraId="667E51BA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5690D3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Другая информация о токсичности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2C09B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Используемые компоненты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полимеризуются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683405" w:rsidRPr="00683405" w14:paraId="32C7C8BC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24402" w14:textId="77777777" w:rsidR="00683405" w:rsidRPr="00683405" w:rsidRDefault="00683405" w:rsidP="00E91E94"/>
        </w:tc>
      </w:tr>
      <w:tr w:rsidR="00683405" w:rsidRPr="00683405" w14:paraId="22D4C3BF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C9D2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Другая информация об опасности для здоровья</w:t>
            </w:r>
          </w:p>
        </w:tc>
      </w:tr>
      <w:tr w:rsidR="00683405" w:rsidRPr="00683405" w14:paraId="355F9583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76638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Оценка разъедающего / раздражающего воздействия на кожу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85DC4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разъедающий кожу или вызывающий её раздражение. Данные отсутствуют.</w:t>
            </w:r>
          </w:p>
        </w:tc>
      </w:tr>
      <w:tr w:rsidR="00683405" w:rsidRPr="00683405" w14:paraId="6330EDBB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EF78BA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Оценка повреждения / раздражения глаз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B5169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вызывающий повреждение или раздражение глаз. Данные отсутствуют.</w:t>
            </w:r>
          </w:p>
        </w:tc>
      </w:tr>
      <w:tr w:rsidR="00683405" w:rsidRPr="00683405" w14:paraId="16C203CD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71D0C5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Сенсибилизация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6ED3D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вещество, вызывающее чувствительность кожи или дыхательных путей. Данные отсутствуют.</w:t>
            </w:r>
          </w:p>
        </w:tc>
      </w:tr>
      <w:tr w:rsidR="00683405" w:rsidRPr="00683405" w14:paraId="46B5E2E4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C188C6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Мутагенность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CEA5A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мутагенный. Данные отсутствуют.</w:t>
            </w:r>
          </w:p>
        </w:tc>
      </w:tr>
      <w:tr w:rsidR="00683405" w:rsidRPr="00683405" w14:paraId="06B6922F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CE1B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Канцерогенность, прочая информация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10FC9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канцерогенный. Данные отсутствуют.</w:t>
            </w:r>
          </w:p>
        </w:tc>
      </w:tr>
      <w:tr w:rsidR="00683405" w:rsidRPr="00683405" w14:paraId="492641C6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512D57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Репродуктивная токсичность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9304A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отнесён к опасным для репродуктивной функции. Данные отсутствуют.</w:t>
            </w:r>
          </w:p>
        </w:tc>
      </w:tr>
      <w:tr w:rsidR="00683405" w:rsidRPr="00683405" w14:paraId="3C921F73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B6313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Оценка органоспецифической токсичности — однократное воздействие, классификация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8B784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Продукт не классифицирован как вызывающий однократную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органоспецифичную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токсичность Данные отсутствуют.</w:t>
            </w:r>
          </w:p>
        </w:tc>
      </w:tr>
      <w:tr w:rsidR="00683405" w:rsidRPr="00683405" w14:paraId="1F0E161C" w14:textId="77777777" w:rsidTr="00DC3B5D">
        <w:trPr>
          <w:trHeight w:val="23"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CCD48B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Оценка органоспецифической токсичности — однократное воздействие, классификация</w:t>
            </w:r>
          </w:p>
        </w:tc>
        <w:tc>
          <w:tcPr>
            <w:tcW w:w="34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6C127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Продукт не классифицирован как вызывающий однократную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органоспецифичную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токсичность Данные отсутствуют.</w:t>
            </w:r>
          </w:p>
        </w:tc>
      </w:tr>
    </w:tbl>
    <w:p w14:paraId="42A9A944" w14:textId="68DE46A5" w:rsidR="00E91E94" w:rsidRDefault="00E91E94" w:rsidP="00E91E94"/>
    <w:p w14:paraId="32490A79" w14:textId="750F8A61" w:rsidR="00E91E94" w:rsidRDefault="00E91E94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2"/>
        <w:gridCol w:w="6647"/>
      </w:tblGrid>
      <w:tr w:rsidR="00683405" w:rsidRPr="00683405" w14:paraId="0C143F23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31BF5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Оценка опасности аспирации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6090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представляющий опасность аспирации. Данные отсутствуют.</w:t>
            </w:r>
          </w:p>
        </w:tc>
      </w:tr>
      <w:tr w:rsidR="00683405" w:rsidRPr="00683405" w14:paraId="0A5AC590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6D809" w14:textId="77777777" w:rsidR="00683405" w:rsidRPr="00683405" w:rsidRDefault="00683405" w:rsidP="00E91E94"/>
        </w:tc>
      </w:tr>
      <w:tr w:rsidR="00683405" w:rsidRPr="00683405" w14:paraId="2C54954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9D531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11.2 Информация о других опасностях</w:t>
            </w:r>
          </w:p>
        </w:tc>
      </w:tr>
      <w:tr w:rsidR="00683405" w:rsidRPr="00683405" w14:paraId="46FF2FE6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3EF0AB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Вещества, разрушающие эндокринную систему: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7B3DD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DC3B5D">
              <w:rPr>
                <w:color w:val="000000"/>
                <w:sz w:val="18"/>
                <w:szCs w:val="18"/>
                <w:shd w:val="clear" w:color="auto" w:fill="F2F2F2" w:themeFill="background1" w:themeFillShade="F2"/>
                <w:lang w:bidi="ru-RU"/>
              </w:rPr>
              <w:t xml:space="preserve">Продукт не содержит веществ в концентрации, превышающей порог в ≥ 0,1%, обладающих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установленными свойствами разрушения эндокринной системы.</w:t>
            </w:r>
          </w:p>
        </w:tc>
      </w:tr>
      <w:tr w:rsidR="00683405" w:rsidRPr="00683405" w14:paraId="6A44DFAA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6DD7481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B4C8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Другие воздействия на здоровье не указаны.</w:t>
            </w:r>
          </w:p>
        </w:tc>
      </w:tr>
      <w:tr w:rsidR="00683405" w:rsidRPr="00683405" w14:paraId="3D94438B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F45752A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6ACC87D" w14:textId="77777777" w:rsidR="00683405" w:rsidRPr="00683405" w:rsidRDefault="00683405" w:rsidP="00E91E94"/>
        </w:tc>
      </w:tr>
      <w:tr w:rsidR="00683405" w:rsidRPr="00683405" w14:paraId="424BA2F1" w14:textId="77777777" w:rsidTr="0019108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7BF0070E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12: Информация об опасности для окружающей среды</w:t>
            </w:r>
          </w:p>
        </w:tc>
      </w:tr>
      <w:tr w:rsidR="00683405" w:rsidRPr="00683405" w14:paraId="4DE80749" w14:textId="77777777" w:rsidTr="00191086">
        <w:trPr>
          <w:trHeight w:val="23"/>
        </w:trPr>
        <w:tc>
          <w:tcPr>
            <w:tcW w:w="1505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AB6BEF5" w14:textId="77777777" w:rsidR="00683405" w:rsidRPr="00683405" w:rsidRDefault="00683405" w:rsidP="00E91E94"/>
        </w:tc>
        <w:tc>
          <w:tcPr>
            <w:tcW w:w="3495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C89AD0" w14:textId="77777777" w:rsidR="00683405" w:rsidRPr="00683405" w:rsidRDefault="00683405" w:rsidP="00E91E94"/>
        </w:tc>
      </w:tr>
      <w:tr w:rsidR="00683405" w:rsidRPr="00683405" w14:paraId="2DC86870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C60B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12.1 Токсичность</w:t>
            </w:r>
          </w:p>
        </w:tc>
      </w:tr>
      <w:tr w:rsidR="00683405" w:rsidRPr="00683405" w14:paraId="211DE2E6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C5B5D7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1E653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</w:tr>
      <w:tr w:rsidR="00683405" w:rsidRPr="00683405" w14:paraId="19793E44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29644F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Токсичность для водных организмов, рыб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035B6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4600 мг/л</w:t>
            </w:r>
          </w:p>
        </w:tc>
      </w:tr>
      <w:tr w:rsidR="00683405" w:rsidRPr="00683405" w14:paraId="18357A82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56848D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280ADD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Продолжительность теста: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96 часов</w:t>
            </w:r>
          </w:p>
        </w:tc>
      </w:tr>
      <w:tr w:rsidR="00683405" w:rsidRPr="00683405" w14:paraId="483608A8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6A985DF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1A224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Вид: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Leuciscus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idus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melanotus</w:t>
            </w:r>
            <w:proofErr w:type="spellEnd"/>
          </w:p>
        </w:tc>
      </w:tr>
      <w:tr w:rsidR="00683405" w:rsidRPr="00683405" w14:paraId="44B45431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F6FD1B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8DA1D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LC50</w:t>
            </w:r>
          </w:p>
        </w:tc>
      </w:tr>
      <w:tr w:rsidR="00683405" w:rsidRPr="00683405" w14:paraId="0EDA85AE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0EA4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C8E3D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</w:tr>
      <w:tr w:rsidR="00683405" w:rsidRPr="00683405" w14:paraId="3F5CB468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047295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Токсичность для водных организмов: рыб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0AEE16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9000 мг/л</w:t>
            </w:r>
          </w:p>
        </w:tc>
      </w:tr>
      <w:tr w:rsidR="00683405" w:rsidRPr="00683405" w14:paraId="0156DB2A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81E1B4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CB41F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Продолжительность теста: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10 дней</w:t>
            </w:r>
          </w:p>
        </w:tc>
      </w:tr>
      <w:tr w:rsidR="00683405" w:rsidRPr="00683405" w14:paraId="4720D13A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C227BD3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535E1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Вид: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Chlorella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pyrenoidosa</w:t>
            </w:r>
            <w:proofErr w:type="spellEnd"/>
          </w:p>
        </w:tc>
      </w:tr>
      <w:tr w:rsidR="00683405" w:rsidRPr="00683405" w14:paraId="22F354D8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078BC4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9B50C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EC50</w:t>
            </w:r>
          </w:p>
        </w:tc>
      </w:tr>
      <w:tr w:rsidR="00683405" w:rsidRPr="00683405" w14:paraId="788E55EA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C0AA0E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CAE3B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</w:tr>
      <w:tr w:rsidR="00683405" w:rsidRPr="00683405" w14:paraId="3E5DF025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82F70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Токсичность для водных организмов, водорослей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ACB16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12340 мг/л</w:t>
            </w:r>
          </w:p>
        </w:tc>
      </w:tr>
      <w:tr w:rsidR="00683405" w:rsidRPr="00683405" w14:paraId="725B6A60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4D29D86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1EE9B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Продолжительность теста: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48 часов</w:t>
            </w:r>
          </w:p>
        </w:tc>
      </w:tr>
      <w:tr w:rsidR="00683405" w:rsidRPr="00683405" w14:paraId="44D7881C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80CDC50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CB137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Вид: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Daphnia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magna</w:t>
            </w:r>
            <w:proofErr w:type="spellEnd"/>
          </w:p>
        </w:tc>
      </w:tr>
      <w:tr w:rsidR="00683405" w:rsidRPr="00683405" w14:paraId="77A3D334" w14:textId="77777777" w:rsidTr="00191086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B8D810D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C9243" w14:textId="77777777" w:rsidR="00683405" w:rsidRPr="00683405" w:rsidRDefault="00683405" w:rsidP="00E91E94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t>LC50</w:t>
            </w:r>
          </w:p>
        </w:tc>
      </w:tr>
      <w:tr w:rsidR="00683405" w:rsidRPr="00683405" w14:paraId="1313C93F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EA5AF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Экотоксичность</w:t>
            </w:r>
            <w:proofErr w:type="spellEnd"/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AF9C8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Данные об экологической токсичности данного конкретного продукта отсутствуют. Продукт не классифицирован как опасный для окружающей </w:t>
            </w:r>
            <w:r w:rsidRPr="00683405">
              <w:rPr>
                <w:color w:val="000000"/>
                <w:sz w:val="18"/>
                <w:szCs w:val="18"/>
                <w:lang w:bidi="ru-RU"/>
              </w:rPr>
              <w:lastRenderedPageBreak/>
              <w:t>среды. Данные отсутствуют. Не допускать попадания продукта в канализацию, водоемы и почву.</w:t>
            </w:r>
          </w:p>
        </w:tc>
      </w:tr>
      <w:tr w:rsidR="00683405" w:rsidRPr="00683405" w14:paraId="6A5421DE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C3B31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17C7AD" w14:textId="77777777" w:rsidR="00683405" w:rsidRPr="00683405" w:rsidRDefault="00683405" w:rsidP="00E91E94"/>
        </w:tc>
      </w:tr>
      <w:tr w:rsidR="00683405" w:rsidRPr="00683405" w14:paraId="109EB87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442AD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 xml:space="preserve">12.2 Стойкость и </w:t>
            </w:r>
            <w:proofErr w:type="spellStart"/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разлагаемость</w:t>
            </w:r>
            <w:proofErr w:type="spellEnd"/>
          </w:p>
        </w:tc>
      </w:tr>
      <w:tr w:rsidR="00683405" w:rsidRPr="00683405" w14:paraId="561608BB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6BFD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Описание/оценка стойкости и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разлагаемости</w:t>
            </w:r>
            <w:proofErr w:type="spellEnd"/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A471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Данные отсутствуют.</w:t>
            </w:r>
          </w:p>
        </w:tc>
      </w:tr>
      <w:tr w:rsidR="00683405" w:rsidRPr="00683405" w14:paraId="40684871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9E3CC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4D83B" w14:textId="77777777" w:rsidR="00683405" w:rsidRPr="00683405" w:rsidRDefault="00683405" w:rsidP="00E91E94"/>
        </w:tc>
      </w:tr>
      <w:tr w:rsidR="00683405" w:rsidRPr="00683405" w14:paraId="29BBB55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FFE4C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 xml:space="preserve">12.3 </w:t>
            </w:r>
            <w:proofErr w:type="spellStart"/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Биоаккумулятивный</w:t>
            </w:r>
            <w:proofErr w:type="spellEnd"/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 xml:space="preserve"> потенциал</w:t>
            </w:r>
          </w:p>
        </w:tc>
      </w:tr>
      <w:tr w:rsidR="00683405" w:rsidRPr="00683405" w14:paraId="6420B5C7" w14:textId="77777777" w:rsidTr="00DC3B5D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290E6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Оценка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биоаккумуляции</w:t>
            </w:r>
            <w:proofErr w:type="spellEnd"/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1A043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Данные отсутствуют.</w:t>
            </w:r>
          </w:p>
        </w:tc>
      </w:tr>
      <w:tr w:rsidR="00683405" w:rsidRPr="00683405" w14:paraId="05117841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A808A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20188" w14:textId="77777777" w:rsidR="00683405" w:rsidRPr="00683405" w:rsidRDefault="00683405" w:rsidP="00E91E94"/>
        </w:tc>
      </w:tr>
      <w:tr w:rsidR="00683405" w:rsidRPr="00683405" w14:paraId="3099FA07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F11C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12.4 Подвижность в почве</w:t>
            </w:r>
          </w:p>
        </w:tc>
      </w:tr>
      <w:tr w:rsidR="00683405" w:rsidRPr="00683405" w14:paraId="31B49248" w14:textId="77777777" w:rsidTr="002B61A1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E19A64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Подвижность</w:t>
            </w:r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BB89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растворяется в воде.</w:t>
            </w:r>
          </w:p>
        </w:tc>
      </w:tr>
      <w:tr w:rsidR="00683405" w:rsidRPr="00683405" w14:paraId="62846072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C9471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7AD69" w14:textId="77777777" w:rsidR="00683405" w:rsidRPr="00683405" w:rsidRDefault="00683405" w:rsidP="00E91E94"/>
        </w:tc>
      </w:tr>
      <w:tr w:rsidR="00683405" w:rsidRPr="00683405" w14:paraId="1E677DF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4E45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 xml:space="preserve">12.5 Результаты оценки PBT и </w:t>
            </w:r>
            <w:proofErr w:type="spellStart"/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vPvB</w:t>
            </w:r>
            <w:proofErr w:type="spellEnd"/>
          </w:p>
        </w:tc>
      </w:tr>
      <w:tr w:rsidR="00683405" w:rsidRPr="00683405" w14:paraId="61411073" w14:textId="77777777" w:rsidTr="002B61A1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3577F30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Результаты оценки PBT и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vPvB</w:t>
            </w:r>
            <w:proofErr w:type="spellEnd"/>
          </w:p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718D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содержит веществ PBT/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vPvB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в концентрациях, превышающих пороговое значение &gt; 0,1%.</w:t>
            </w:r>
          </w:p>
        </w:tc>
      </w:tr>
      <w:tr w:rsidR="00683405" w:rsidRPr="00683405" w14:paraId="442F0C21" w14:textId="77777777" w:rsidTr="00E91E94">
        <w:trPr>
          <w:trHeight w:val="23"/>
        </w:trPr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100E5" w14:textId="77777777" w:rsidR="00683405" w:rsidRPr="00683405" w:rsidRDefault="00683405" w:rsidP="00E91E94"/>
        </w:tc>
        <w:tc>
          <w:tcPr>
            <w:tcW w:w="34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2C00FF" w14:textId="77777777" w:rsidR="00683405" w:rsidRPr="00683405" w:rsidRDefault="00683405" w:rsidP="00E91E94"/>
        </w:tc>
      </w:tr>
      <w:tr w:rsidR="00683405" w:rsidRPr="00683405" w14:paraId="4F04910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F1317E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12.6 Свойства, нарушающие функции эндокринной системы:</w:t>
            </w:r>
          </w:p>
        </w:tc>
      </w:tr>
    </w:tbl>
    <w:p w14:paraId="6B979638" w14:textId="33004A6C" w:rsidR="002B61A1" w:rsidRDefault="002B61A1" w:rsidP="00E91E94"/>
    <w:p w14:paraId="2D33DAE4" w14:textId="703CB27B" w:rsidR="002B61A1" w:rsidRDefault="002B61A1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1"/>
        <w:gridCol w:w="6588"/>
      </w:tblGrid>
      <w:tr w:rsidR="00683405" w:rsidRPr="00683405" w14:paraId="76801B25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6310CE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Вещества, разрушающие эндокринную систему: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8A57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683405" w:rsidRPr="00683405" w14:paraId="727BBAF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E49A3" w14:textId="77777777" w:rsidR="00683405" w:rsidRPr="00683405" w:rsidRDefault="00683405" w:rsidP="00E91E94"/>
        </w:tc>
      </w:tr>
      <w:tr w:rsidR="00683405" w:rsidRPr="00683405" w14:paraId="6C69CAF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0A43F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12.7. Другие неблагоприятные воздействия</w:t>
            </w:r>
          </w:p>
        </w:tc>
      </w:tr>
      <w:tr w:rsidR="00683405" w:rsidRPr="00683405" w14:paraId="0EE0EF73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B796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Другая экологическая информация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8C8BE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указаны.</w:t>
            </w:r>
          </w:p>
        </w:tc>
      </w:tr>
      <w:tr w:rsidR="00683405" w:rsidRPr="00683405" w14:paraId="559E6E5F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64EB4EA" w14:textId="77777777" w:rsidR="00683405" w:rsidRPr="00683405" w:rsidRDefault="00683405" w:rsidP="00E91E94"/>
        </w:tc>
        <w:tc>
          <w:tcPr>
            <w:tcW w:w="346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7F604D" w14:textId="77777777" w:rsidR="00683405" w:rsidRPr="00683405" w:rsidRDefault="00683405" w:rsidP="00E91E94"/>
        </w:tc>
      </w:tr>
      <w:tr w:rsidR="00683405" w:rsidRPr="00683405" w14:paraId="3B962CF4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39FD0ADA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13: Вопросы утилизации отходов</w:t>
            </w:r>
          </w:p>
        </w:tc>
      </w:tr>
      <w:tr w:rsidR="00683405" w:rsidRPr="00683405" w14:paraId="4DFC854D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B476BBA" w14:textId="77777777" w:rsidR="00683405" w:rsidRPr="00683405" w:rsidRDefault="00683405" w:rsidP="00E91E94"/>
        </w:tc>
      </w:tr>
      <w:tr w:rsidR="00683405" w:rsidRPr="00683405" w14:paraId="78E14231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92C6CB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13.1 Методы обработки отходов</w:t>
            </w:r>
          </w:p>
        </w:tc>
      </w:tr>
      <w:tr w:rsidR="00683405" w:rsidRPr="00683405" w14:paraId="0F3338CD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4B55A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Надлежащие методы утилизации продукта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4E342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 допускать попадания продукта в канализацию, водоемы и почву.</w:t>
            </w:r>
          </w:p>
        </w:tc>
      </w:tr>
      <w:tr w:rsidR="00683405" w:rsidRPr="00683405" w14:paraId="09C25595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26B1E54" w14:textId="5EE8CD68" w:rsidR="00683405" w:rsidRPr="00683405" w:rsidRDefault="00683405" w:rsidP="002B61A1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Надлежащие методы утилизации загрязненной упаковки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77674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Загрязненный упаковочный материал утилизировать так же, как и продукт. Перед отправкой на переработку пустые контейнеры необходимо тщательно очистить от остатков продукта.</w:t>
            </w:r>
          </w:p>
        </w:tc>
      </w:tr>
      <w:tr w:rsidR="00683405" w:rsidRPr="00683405" w14:paraId="15AADDAA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F59E47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F3B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Утилизировать в соответствии с действующими местными и национальными нормативными требованиями.</w:t>
            </w:r>
          </w:p>
        </w:tc>
      </w:tr>
      <w:tr w:rsidR="00683405" w:rsidRPr="00683405" w14:paraId="341810DA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7068358" w14:textId="77777777" w:rsidR="00683405" w:rsidRPr="00683405" w:rsidRDefault="00683405" w:rsidP="00E91E94"/>
        </w:tc>
        <w:tc>
          <w:tcPr>
            <w:tcW w:w="346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FE9B6D7" w14:textId="77777777" w:rsidR="00683405" w:rsidRPr="00683405" w:rsidRDefault="00683405" w:rsidP="00E91E94"/>
        </w:tc>
      </w:tr>
      <w:tr w:rsidR="00683405" w:rsidRPr="00683405" w14:paraId="53A03341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1A4B3E42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14: Транспортная информация</w:t>
            </w:r>
          </w:p>
        </w:tc>
      </w:tr>
      <w:tr w:rsidR="00683405" w:rsidRPr="00683405" w14:paraId="4BE0AF22" w14:textId="77777777" w:rsidTr="002B61A1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3DB372E" w14:textId="77777777" w:rsidR="00683405" w:rsidRPr="00683405" w:rsidRDefault="00683405" w:rsidP="00E91E94"/>
        </w:tc>
      </w:tr>
      <w:tr w:rsidR="00683405" w:rsidRPr="00683405" w14:paraId="233AD6C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B99E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14.1. UN-номер</w:t>
            </w:r>
          </w:p>
        </w:tc>
      </w:tr>
      <w:tr w:rsidR="00683405" w:rsidRPr="00683405" w14:paraId="3FFAF48B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34E77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3E958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опасный в соответствии с правилами перевозки (ADR, RID, ADN, ICAO/IATA, IMDG).</w:t>
            </w:r>
          </w:p>
        </w:tc>
      </w:tr>
      <w:tr w:rsidR="00683405" w:rsidRPr="00683405" w14:paraId="069F04A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4618C" w14:textId="77777777" w:rsidR="00683405" w:rsidRPr="00683405" w:rsidRDefault="00683405" w:rsidP="00E91E94"/>
        </w:tc>
      </w:tr>
      <w:tr w:rsidR="00683405" w:rsidRPr="00683405" w14:paraId="387BA07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2A834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14.2 Правильное транспортное наименование</w:t>
            </w:r>
          </w:p>
        </w:tc>
      </w:tr>
      <w:tr w:rsidR="00683405" w:rsidRPr="00683405" w14:paraId="5EDE64A1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6E8D0" w14:textId="77777777" w:rsidR="00683405" w:rsidRPr="00683405" w:rsidRDefault="00683405" w:rsidP="00E91E94"/>
        </w:tc>
      </w:tr>
      <w:tr w:rsidR="00683405" w:rsidRPr="00683405" w14:paraId="3DA477B9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75214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14.3 Классы транспортной опасности</w:t>
            </w:r>
          </w:p>
        </w:tc>
      </w:tr>
      <w:tr w:rsidR="00683405" w:rsidRPr="00683405" w14:paraId="17670D6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1BF5C" w14:textId="77777777" w:rsidR="00683405" w:rsidRPr="00683405" w:rsidRDefault="00683405" w:rsidP="00E91E94"/>
        </w:tc>
      </w:tr>
      <w:tr w:rsidR="00683405" w:rsidRPr="00683405" w14:paraId="2C763A1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91DB9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14.4 Группа упаковки</w:t>
            </w:r>
          </w:p>
        </w:tc>
      </w:tr>
      <w:tr w:rsidR="00683405" w:rsidRPr="00683405" w14:paraId="56854C7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F762C" w14:textId="77777777" w:rsidR="00683405" w:rsidRPr="00683405" w:rsidRDefault="00683405" w:rsidP="00E91E94"/>
        </w:tc>
      </w:tr>
      <w:tr w:rsidR="00683405" w:rsidRPr="00683405" w14:paraId="7B7B637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2C92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14.5 Экологические опасности</w:t>
            </w:r>
          </w:p>
        </w:tc>
      </w:tr>
      <w:tr w:rsidR="00683405" w:rsidRPr="00683405" w14:paraId="77D8EC6C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7A3899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IMDG: Вещество, загрязняющее море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2836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Нет.</w:t>
            </w:r>
          </w:p>
        </w:tc>
      </w:tr>
      <w:tr w:rsidR="00683405" w:rsidRPr="00683405" w14:paraId="5EE65276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7F2E6C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8CC174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опасный для окружающей среды.</w:t>
            </w:r>
          </w:p>
        </w:tc>
      </w:tr>
      <w:tr w:rsidR="00683405" w:rsidRPr="00683405" w14:paraId="38B8BC76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6521B" w14:textId="77777777" w:rsidR="00683405" w:rsidRPr="00683405" w:rsidRDefault="00683405" w:rsidP="00E91E94"/>
        </w:tc>
      </w:tr>
      <w:tr w:rsidR="00683405" w:rsidRPr="00683405" w14:paraId="2C66BF8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2CEDD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14.6 Особые меры предосторожности для пользователя</w:t>
            </w:r>
          </w:p>
        </w:tc>
      </w:tr>
      <w:tr w:rsidR="00683405" w:rsidRPr="00683405" w14:paraId="02F75B53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DEC83" w14:textId="77777777" w:rsidR="00683405" w:rsidRPr="00683405" w:rsidRDefault="00683405" w:rsidP="00E91E94"/>
        </w:tc>
      </w:tr>
      <w:tr w:rsidR="00683405" w:rsidRPr="00683405" w14:paraId="04B3299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772AD5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14.7 Морская перевозка навалом в соответствии с документами ИМО</w:t>
            </w:r>
          </w:p>
        </w:tc>
      </w:tr>
      <w:tr w:rsidR="00683405" w:rsidRPr="00683405" w14:paraId="6933E3F4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68503CA8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15: Нормативная информация</w:t>
            </w:r>
          </w:p>
        </w:tc>
      </w:tr>
      <w:tr w:rsidR="00683405" w:rsidRPr="00683405" w14:paraId="184B100A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6BCE933" w14:textId="77777777" w:rsidR="00683405" w:rsidRPr="00683405" w:rsidRDefault="00683405" w:rsidP="00E91E94"/>
        </w:tc>
      </w:tr>
      <w:tr w:rsidR="00683405" w:rsidRPr="00683405" w14:paraId="781AFFE2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30030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15.1 Нормативные акты или законодательство в области безопасности, здравоохранения и охраны окружающей среды, непосредственно касающиеся данного вещества или смеси</w:t>
            </w:r>
          </w:p>
        </w:tc>
      </w:tr>
      <w:tr w:rsidR="00683405" w:rsidRPr="00683405" w14:paraId="79BF0CE8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DF363" w14:textId="77777777" w:rsidR="00683405" w:rsidRPr="00683405" w:rsidRDefault="00683405" w:rsidP="00E91E94"/>
        </w:tc>
      </w:tr>
      <w:tr w:rsidR="00683405" w:rsidRPr="00683405" w14:paraId="25031D18" w14:textId="77777777" w:rsidTr="002B61A1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15F0882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Законодательство и нормативные акты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6302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Специальных нормативных актов нет.</w:t>
            </w:r>
          </w:p>
        </w:tc>
      </w:tr>
      <w:tr w:rsidR="00683405" w:rsidRPr="00683405" w14:paraId="5CCED20E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FE708" w14:textId="77777777" w:rsidR="00683405" w:rsidRPr="00683405" w:rsidRDefault="00683405" w:rsidP="00E91E94"/>
        </w:tc>
      </w:tr>
      <w:tr w:rsidR="00683405" w:rsidRPr="00683405" w14:paraId="676405D5" w14:textId="77777777" w:rsidTr="00E91E94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D4D1D" w14:textId="77777777" w:rsidR="00683405" w:rsidRPr="00683405" w:rsidRDefault="00683405" w:rsidP="00E91E94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683405">
              <w:rPr>
                <w:b/>
                <w:color w:val="000000"/>
                <w:sz w:val="24"/>
                <w:szCs w:val="24"/>
                <w:lang w:bidi="ru-RU"/>
              </w:rPr>
              <w:t>15.2 Оценка химической безопасности</w:t>
            </w:r>
          </w:p>
        </w:tc>
      </w:tr>
      <w:tr w:rsidR="00683405" w:rsidRPr="00683405" w14:paraId="68CC1EE4" w14:textId="77777777" w:rsidTr="00DC3B5D">
        <w:trPr>
          <w:trHeight w:val="23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340B45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Оценка химической безопасности проведена</w:t>
            </w:r>
          </w:p>
        </w:tc>
        <w:tc>
          <w:tcPr>
            <w:tcW w:w="34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53400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Нет.</w:t>
            </w:r>
          </w:p>
        </w:tc>
      </w:tr>
    </w:tbl>
    <w:p w14:paraId="792C0771" w14:textId="639813A4" w:rsidR="002B61A1" w:rsidRDefault="002B61A1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0"/>
        <w:gridCol w:w="6639"/>
      </w:tblGrid>
      <w:tr w:rsidR="00683405" w:rsidRPr="00683405" w14:paraId="0F8E33AD" w14:textId="77777777" w:rsidTr="00E91E94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5384250D" w14:textId="77777777" w:rsidR="00683405" w:rsidRPr="00683405" w:rsidRDefault="00683405" w:rsidP="00E91E94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683405">
              <w:rPr>
                <w:b/>
                <w:color w:val="FFFFFF"/>
                <w:sz w:val="26"/>
                <w:szCs w:val="26"/>
                <w:lang w:bidi="ru-RU"/>
              </w:rPr>
              <w:t>РАЗДЕЛ 16: Другая информация</w:t>
            </w:r>
          </w:p>
        </w:tc>
      </w:tr>
      <w:tr w:rsidR="00683405" w:rsidRPr="00683405" w14:paraId="1EFA753D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5D61200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Перечень использованных H‑фраз (пункты 2 и 3).</w:t>
            </w:r>
          </w:p>
        </w:tc>
        <w:tc>
          <w:tcPr>
            <w:tcW w:w="3491" w:type="pct"/>
            <w:shd w:val="clear" w:color="auto" w:fill="FFFFFF"/>
          </w:tcPr>
          <w:p w14:paraId="7217995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H225 Легковоспламеняющаяся жидкость и пар.</w:t>
            </w:r>
          </w:p>
          <w:p w14:paraId="0E6394A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H226 Легковоспламеняющаяся жидкость и пар.</w:t>
            </w:r>
          </w:p>
          <w:p w14:paraId="1D4A748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H315 Вызывает раздражение кожи.</w:t>
            </w:r>
          </w:p>
          <w:p w14:paraId="4C6633A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H318 Вызывает серьезные повреждения глаз</w:t>
            </w:r>
          </w:p>
          <w:p w14:paraId="07D8F6E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H319 Вызывает серьезное раздражение глаз.</w:t>
            </w:r>
          </w:p>
          <w:p w14:paraId="2985805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H335 Может вызывать раздражение дыхательных путей.</w:t>
            </w:r>
          </w:p>
          <w:p w14:paraId="019A7EAD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H336 Может вызывать сонливость или головокружение.</w:t>
            </w:r>
          </w:p>
        </w:tc>
      </w:tr>
      <w:tr w:rsidR="00683405" w:rsidRPr="00683405" w14:paraId="5D76A7B8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0970561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Инструкции по обучению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35A386C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Необходимо ознакомиться с паспортом безопасности.</w:t>
            </w:r>
          </w:p>
        </w:tc>
      </w:tr>
      <w:tr w:rsidR="00683405" w:rsidRPr="00683405" w14:paraId="28E86626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0F7D2D4A" w14:textId="13E42634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Основные источники, использованные при составлении данного паспорта безопасности</w:t>
            </w:r>
          </w:p>
        </w:tc>
        <w:tc>
          <w:tcPr>
            <w:tcW w:w="3491" w:type="pct"/>
            <w:shd w:val="clear" w:color="auto" w:fill="FFFFFF"/>
          </w:tcPr>
          <w:p w14:paraId="503F2D2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Предыдущий паспорт безопасности (23.02.2018)</w:t>
            </w:r>
          </w:p>
          <w:p w14:paraId="22B4E12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Информация о продукте, предоставленная производителем</w:t>
            </w:r>
          </w:p>
          <w:p w14:paraId="5FE9D6F5" w14:textId="683098A0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Постановление Министерства социального обеспечения и здравоохранения о предельно допустимых концентрациях 268/2014 (ПДК значения 2014)</w:t>
            </w:r>
          </w:p>
        </w:tc>
      </w:tr>
      <w:tr w:rsidR="00683405" w:rsidRPr="00683405" w14:paraId="02C7D59C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76A37DEB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Использованные сокращения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7922907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DNEL: Производный уровень отсутствия вредного воздействия</w:t>
            </w:r>
          </w:p>
          <w:p w14:paraId="121B38E1" w14:textId="05E4CD2A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EC50: Эффективная концентрация: концентрация, при которой погибает или теряет способность к движению 50 % испытуемых организмов</w:t>
            </w:r>
          </w:p>
          <w:p w14:paraId="75461543" w14:textId="4198FAC8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ПДК: предельно допустимая концентрация (определена Министерством социального обеспечения и здравоохранения)</w:t>
            </w:r>
          </w:p>
          <w:p w14:paraId="1CAAB06A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LC50: смертельная концентрация, при которой погибает 50 % испытуемых организмов</w:t>
            </w:r>
          </w:p>
          <w:p w14:paraId="5B3E9CC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PBT: устойчивое, биологически накапливающееся и токсичное вещество</w:t>
            </w:r>
          </w:p>
          <w:p w14:paraId="0C10BEE8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PNEC: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Predicted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No-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Effect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Concentration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: Прогнозируемая безопасная концентрация</w:t>
            </w:r>
          </w:p>
          <w:p w14:paraId="2065F72A" w14:textId="499D0F6F" w:rsidR="00683405" w:rsidRPr="00683405" w:rsidRDefault="00683405" w:rsidP="00DC3B5D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vPvB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vPvB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: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very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Persistent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and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very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Bioaccumulative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: очень стойкое и очень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биоаккумулятивное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вещество</w:t>
            </w:r>
          </w:p>
        </w:tc>
      </w:tr>
      <w:tr w:rsidR="00683405" w:rsidRPr="00683405" w14:paraId="1E075EB5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475A82DC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Изменения по сравнению с предыдущей версией (добавления, удаления или исправления)</w:t>
            </w:r>
          </w:p>
        </w:tc>
        <w:tc>
          <w:tcPr>
            <w:tcW w:w="3491" w:type="pct"/>
            <w:shd w:val="clear" w:color="auto" w:fill="FFFFFF"/>
          </w:tcPr>
          <w:p w14:paraId="765B0CCF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22.3.2023 Обновление в соответствии с Приложением II к регламенту REACH ([ЕС] 2020/878).</w:t>
            </w:r>
          </w:p>
        </w:tc>
      </w:tr>
      <w:tr w:rsidR="00683405" w:rsidRPr="00683405" w14:paraId="43DABD34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1BC902D3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Дата последнего изменения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097E0D8E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22.03.2023</w:t>
            </w:r>
          </w:p>
        </w:tc>
      </w:tr>
      <w:tr w:rsidR="00683405" w:rsidRPr="00683405" w14:paraId="41AD78A6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39994BB5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lastRenderedPageBreak/>
              <w:t>Версия</w:t>
            </w:r>
          </w:p>
        </w:tc>
        <w:tc>
          <w:tcPr>
            <w:tcW w:w="3491" w:type="pct"/>
            <w:shd w:val="clear" w:color="auto" w:fill="FFFFFF"/>
          </w:tcPr>
          <w:p w14:paraId="48FA341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</w:tr>
      <w:tr w:rsidR="00683405" w:rsidRPr="00683405" w14:paraId="72AF30A6" w14:textId="77777777" w:rsidTr="00DC3B5D">
        <w:trPr>
          <w:trHeight w:val="23"/>
        </w:trPr>
        <w:tc>
          <w:tcPr>
            <w:tcW w:w="1509" w:type="pct"/>
            <w:shd w:val="clear" w:color="auto" w:fill="E6F1E6"/>
          </w:tcPr>
          <w:p w14:paraId="36FA62C7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Составитель</w:t>
            </w:r>
          </w:p>
        </w:tc>
        <w:tc>
          <w:tcPr>
            <w:tcW w:w="3491" w:type="pct"/>
            <w:shd w:val="clear" w:color="auto" w:fill="F2F2F2" w:themeFill="background1" w:themeFillShade="F2"/>
          </w:tcPr>
          <w:p w14:paraId="3EAC4A67" w14:textId="551C8EE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Sweco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Finland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 Oy</w:t>
            </w:r>
          </w:p>
        </w:tc>
      </w:tr>
      <w:tr w:rsidR="00683405" w:rsidRPr="00683405" w14:paraId="1A46F23B" w14:textId="77777777" w:rsidTr="002B61A1">
        <w:trPr>
          <w:trHeight w:val="23"/>
        </w:trPr>
        <w:tc>
          <w:tcPr>
            <w:tcW w:w="1509" w:type="pct"/>
            <w:shd w:val="clear" w:color="auto" w:fill="E6F1E6"/>
          </w:tcPr>
          <w:p w14:paraId="45EA4B56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1" w:type="pct"/>
            <w:shd w:val="clear" w:color="auto" w:fill="FFFFFF"/>
          </w:tcPr>
          <w:p w14:paraId="485905F9" w14:textId="77777777" w:rsidR="00683405" w:rsidRPr="00683405" w:rsidRDefault="00683405" w:rsidP="00E91E94">
            <w:pPr>
              <w:rPr>
                <w:color w:val="000000"/>
                <w:sz w:val="18"/>
                <w:szCs w:val="18"/>
                <w:lang w:val="fi-FI"/>
              </w:rPr>
            </w:pPr>
            <w:r w:rsidRPr="00683405">
              <w:rPr>
                <w:color w:val="000000"/>
                <w:sz w:val="18"/>
                <w:szCs w:val="18"/>
                <w:lang w:bidi="ru-RU"/>
              </w:rPr>
              <w:t xml:space="preserve">Информация, содержащаяся в настоящем паспорте безопасности, основана на общедоступных источниках, действующих на момент публикации паспорта безопасности, таких как действующее законодательство, а также на основе данных о продукции Заказчика, предоставленных им компании </w:t>
            </w:r>
            <w:proofErr w:type="spellStart"/>
            <w:r w:rsidRPr="00683405">
              <w:rPr>
                <w:color w:val="000000"/>
                <w:sz w:val="18"/>
                <w:szCs w:val="18"/>
                <w:lang w:bidi="ru-RU"/>
              </w:rPr>
              <w:t>Sweco</w:t>
            </w:r>
            <w:proofErr w:type="spellEnd"/>
            <w:r w:rsidRPr="00683405">
              <w:rPr>
                <w:color w:val="000000"/>
                <w:sz w:val="18"/>
                <w:szCs w:val="18"/>
                <w:lang w:bidi="ru-RU"/>
              </w:rPr>
              <w:t>. Ответственность за достоверность и актуальность предоставленной информации несет Заказчик.</w:t>
            </w:r>
          </w:p>
        </w:tc>
      </w:tr>
    </w:tbl>
    <w:p w14:paraId="5C9DB49B" w14:textId="77777777" w:rsidR="004D0923" w:rsidRPr="00683405" w:rsidRDefault="004D0923" w:rsidP="00E91E94"/>
    <w:sectPr w:rsidR="004D0923" w:rsidRPr="00683405" w:rsidSect="00E709BD">
      <w:headerReference w:type="default" r:id="rId7"/>
      <w:footerReference w:type="default" r:id="rId8"/>
      <w:pgSz w:w="11904" w:h="16838"/>
      <w:pgMar w:top="709" w:right="1224" w:bottom="851" w:left="11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62E7" w14:textId="77777777" w:rsidR="00632B45" w:rsidRDefault="00632B45" w:rsidP="00683405">
      <w:r>
        <w:separator/>
      </w:r>
    </w:p>
  </w:endnote>
  <w:endnote w:type="continuationSeparator" w:id="0">
    <w:p w14:paraId="12D46300" w14:textId="77777777" w:rsidR="00632B45" w:rsidRDefault="00632B45" w:rsidP="0068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5"/>
      <w:gridCol w:w="3464"/>
    </w:tblGrid>
    <w:tr w:rsidR="00191086" w:rsidRPr="00991FA8" w14:paraId="6A588A9F" w14:textId="77777777" w:rsidTr="006D4375">
      <w:tc>
        <w:tcPr>
          <w:tcW w:w="6232" w:type="dxa"/>
        </w:tcPr>
        <w:p w14:paraId="6CB5B291" w14:textId="77777777" w:rsidR="00191086" w:rsidRPr="00991FA8" w:rsidRDefault="00191086" w:rsidP="00191086">
          <w:pPr>
            <w:pStyle w:val="20"/>
            <w:rPr>
              <w:rStyle w:val="2"/>
              <w:rFonts w:ascii="Arial" w:eastAsia="Arial" w:hAnsi="Arial" w:cs="Arial"/>
              <w:sz w:val="17"/>
              <w:szCs w:val="17"/>
            </w:rPr>
          </w:pPr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 xml:space="preserve">Настоящий паспорт безопасности был создан с использованием программы </w:t>
          </w:r>
          <w:proofErr w:type="spellStart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Publisher</w:t>
          </w:r>
          <w:proofErr w:type="spellEnd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 xml:space="preserve"> (</w:t>
          </w:r>
          <w:proofErr w:type="spellStart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EcoOnline</w:t>
          </w:r>
          <w:proofErr w:type="spellEnd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)</w:t>
          </w:r>
        </w:p>
      </w:tc>
      <w:tc>
        <w:tcPr>
          <w:tcW w:w="3559" w:type="dxa"/>
        </w:tcPr>
        <w:p w14:paraId="11905D50" w14:textId="77777777" w:rsidR="00191086" w:rsidRPr="00991FA8" w:rsidRDefault="00191086" w:rsidP="00191086">
          <w:pPr>
            <w:pStyle w:val="20"/>
            <w:jc w:val="right"/>
            <w:rPr>
              <w:sz w:val="17"/>
              <w:szCs w:val="17"/>
              <w:lang w:val="uk-UA"/>
            </w:rPr>
          </w:pPr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Дата пересмотра 22.03.2023</w:t>
          </w:r>
        </w:p>
      </w:tc>
    </w:tr>
  </w:tbl>
  <w:p w14:paraId="61CAD751" w14:textId="77777777" w:rsidR="00191086" w:rsidRPr="00D8493F" w:rsidRDefault="00191086" w:rsidP="00191086">
    <w:pPr>
      <w:pStyle w:val="20"/>
      <w:tabs>
        <w:tab w:val="right" w:pos="973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1FE8" w14:textId="77777777" w:rsidR="00632B45" w:rsidRDefault="00632B45" w:rsidP="00683405">
      <w:r>
        <w:separator/>
      </w:r>
    </w:p>
  </w:footnote>
  <w:footnote w:type="continuationSeparator" w:id="0">
    <w:p w14:paraId="32810229" w14:textId="77777777" w:rsidR="00632B45" w:rsidRDefault="00632B45" w:rsidP="0068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754"/>
      <w:gridCol w:w="4755"/>
    </w:tblGrid>
    <w:tr w:rsidR="00191086" w:rsidRPr="00D8493F" w14:paraId="0973792C" w14:textId="77777777" w:rsidTr="006D4375">
      <w:trPr>
        <w:trHeight w:val="23"/>
      </w:trPr>
      <w:tc>
        <w:tcPr>
          <w:tcW w:w="2500" w:type="pct"/>
        </w:tcPr>
        <w:p w14:paraId="7C8205BB" w14:textId="7E257042" w:rsidR="00191086" w:rsidRPr="00D8493F" w:rsidRDefault="00191086" w:rsidP="00191086">
          <w:pPr>
            <w:pStyle w:val="20"/>
            <w:rPr>
              <w:rStyle w:val="2"/>
              <w:rFonts w:ascii="Arial" w:eastAsia="Arial" w:hAnsi="Arial" w:cs="Arial"/>
              <w:sz w:val="17"/>
              <w:szCs w:val="17"/>
            </w:rPr>
          </w:pPr>
          <w:r w:rsidRPr="00191086">
            <w:rPr>
              <w:rFonts w:ascii="Arial" w:eastAsia="Arial" w:hAnsi="Arial" w:cs="Arial"/>
              <w:sz w:val="17"/>
              <w:szCs w:val="17"/>
              <w:lang w:val="ru-RU" w:bidi="ru-RU"/>
            </w:rPr>
            <w:t>Пробка - Версия 1</w:t>
          </w:r>
        </w:p>
      </w:tc>
      <w:tc>
        <w:tcPr>
          <w:tcW w:w="2500" w:type="pct"/>
        </w:tcPr>
        <w:p w14:paraId="2322CF32" w14:textId="0C590F2B" w:rsidR="00191086" w:rsidRPr="00191086" w:rsidRDefault="00191086" w:rsidP="00191086">
          <w:pPr>
            <w:pStyle w:val="20"/>
            <w:jc w:val="right"/>
            <w:rPr>
              <w:sz w:val="17"/>
              <w:lang w:val="uk-UA"/>
            </w:rPr>
          </w:pPr>
          <w:r w:rsidRPr="00D8493F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 xml:space="preserve">Страница </w:t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bidi="ru-RU"/>
            </w:rPr>
            <w:fldChar w:fldCharType="begin"/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instrText xml:space="preserve"> PAGE \* MERGEFORMAT </w:instrText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bidi="ru-RU"/>
            </w:rPr>
            <w:fldChar w:fldCharType="separate"/>
          </w:r>
          <w:r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1</w:t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bidi="ru-RU"/>
            </w:rPr>
            <w:fldChar w:fldCharType="end"/>
          </w:r>
          <w:r w:rsidRPr="00D8493F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 xml:space="preserve"> /10</w:t>
          </w:r>
        </w:p>
      </w:tc>
    </w:tr>
  </w:tbl>
  <w:p w14:paraId="2DFC55D1" w14:textId="77777777" w:rsidR="00191086" w:rsidRDefault="00191086" w:rsidP="00191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E"/>
    <w:rsid w:val="001276EE"/>
    <w:rsid w:val="00191086"/>
    <w:rsid w:val="001F4DD8"/>
    <w:rsid w:val="002B61A1"/>
    <w:rsid w:val="004D0923"/>
    <w:rsid w:val="006214A5"/>
    <w:rsid w:val="00632B45"/>
    <w:rsid w:val="00683405"/>
    <w:rsid w:val="006D1255"/>
    <w:rsid w:val="00862061"/>
    <w:rsid w:val="00AE23EE"/>
    <w:rsid w:val="00BF7A13"/>
    <w:rsid w:val="00DC3B5D"/>
    <w:rsid w:val="00E709BD"/>
    <w:rsid w:val="00E91E94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EBFC2"/>
  <w14:defaultImageDpi w14:val="0"/>
  <w15:docId w15:val="{3C9A8462-9C61-4F7F-8DCA-E10C626D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40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405"/>
    <w:rPr>
      <w:rFonts w:ascii="Arial" w:hAnsi="Arial" w:cs="Arial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340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405"/>
    <w:rPr>
      <w:rFonts w:ascii="Arial" w:hAnsi="Arial" w:cs="Arial"/>
      <w:kern w:val="0"/>
      <w:sz w:val="20"/>
      <w:szCs w:val="20"/>
    </w:rPr>
  </w:style>
  <w:style w:type="character" w:customStyle="1" w:styleId="2">
    <w:name w:val="Колонтитул (2)_"/>
    <w:basedOn w:val="DefaultParagraphFont"/>
    <w:link w:val="20"/>
    <w:rsid w:val="00191086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Normal"/>
    <w:link w:val="2"/>
    <w:rsid w:val="00191086"/>
    <w:pPr>
      <w:autoSpaceDE/>
      <w:autoSpaceDN/>
      <w:adjustRightInd/>
    </w:pPr>
    <w:rPr>
      <w:rFonts w:ascii="Times New Roman" w:eastAsia="Times New Roman" w:hAnsi="Times New Roman" w:cs="Times New Roman"/>
      <w:kern w:val="2"/>
    </w:rPr>
  </w:style>
  <w:style w:type="table" w:styleId="TableGrid">
    <w:name w:val="Table Grid"/>
    <w:basedOn w:val="TableNormal"/>
    <w:uiPriority w:val="39"/>
    <w:rsid w:val="001910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fi-FI"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Другое_"/>
    <w:basedOn w:val="DefaultParagraphFont"/>
    <w:link w:val="a0"/>
    <w:rsid w:val="00F070C9"/>
    <w:rPr>
      <w:rFonts w:ascii="Arial" w:eastAsia="Arial" w:hAnsi="Arial" w:cs="Arial"/>
      <w:sz w:val="17"/>
      <w:szCs w:val="17"/>
    </w:rPr>
  </w:style>
  <w:style w:type="paragraph" w:customStyle="1" w:styleId="a0">
    <w:name w:val="Другое"/>
    <w:basedOn w:val="Normal"/>
    <w:link w:val="a"/>
    <w:rsid w:val="00F070C9"/>
    <w:pPr>
      <w:autoSpaceDE/>
      <w:autoSpaceDN/>
      <w:adjustRightInd/>
    </w:pPr>
    <w:rPr>
      <w:rFonts w:eastAsia="Arial"/>
      <w:kern w:val="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nfoam@finnfoam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12501</Words>
  <Characters>7127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Tulppa - EcoOnline</vt:lpstr>
    </vt:vector>
  </TitlesOfParts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Tulppa - EcoOnline</dc:title>
  <dc:subject/>
  <dc:creator>Віталій Євтушенко</dc:creator>
  <cp:keywords/>
  <dc:description/>
  <cp:lastModifiedBy>Gintarė Orudžovė | Skrivanek Lietuva</cp:lastModifiedBy>
  <cp:revision>10</cp:revision>
  <dcterms:created xsi:type="dcterms:W3CDTF">2026-03-16T12:30:00Z</dcterms:created>
  <dcterms:modified xsi:type="dcterms:W3CDTF">2026-03-23T14:44:00Z</dcterms:modified>
</cp:coreProperties>
</file>